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DF15F" w14:textId="77777777" w:rsidR="006D4697" w:rsidRPr="004D581B" w:rsidRDefault="006D4697" w:rsidP="00A96059">
      <w:pPr>
        <w:jc w:val="center"/>
        <w:rPr>
          <w:rFonts w:ascii="Arial" w:hAnsi="Arial" w:cs="Arial"/>
          <w:b/>
          <w:sz w:val="24"/>
          <w:szCs w:val="24"/>
          <w:lang w:val="en-GB"/>
        </w:rPr>
      </w:pPr>
    </w:p>
    <w:p w14:paraId="71A1C55E" w14:textId="77777777" w:rsidR="006D4697" w:rsidRPr="004D581B" w:rsidRDefault="006D4697" w:rsidP="00A96059">
      <w:pPr>
        <w:jc w:val="center"/>
        <w:rPr>
          <w:rFonts w:ascii="Arial" w:hAnsi="Arial" w:cs="Arial"/>
          <w:b/>
          <w:sz w:val="24"/>
          <w:szCs w:val="24"/>
          <w:lang w:val="en-GB"/>
        </w:rPr>
      </w:pPr>
    </w:p>
    <w:p w14:paraId="661D8AA7" w14:textId="77777777" w:rsidR="00D20431" w:rsidRPr="004D581B" w:rsidRDefault="00D20431" w:rsidP="00A96059">
      <w:pPr>
        <w:jc w:val="center"/>
        <w:rPr>
          <w:rFonts w:ascii="Arial" w:hAnsi="Arial" w:cs="Arial"/>
          <w:b/>
          <w:sz w:val="24"/>
          <w:szCs w:val="24"/>
          <w:lang w:val="en-GB"/>
        </w:rPr>
      </w:pPr>
    </w:p>
    <w:p w14:paraId="165D0AE7" w14:textId="77777777" w:rsidR="00D20431" w:rsidRPr="004D581B" w:rsidRDefault="00D20431" w:rsidP="00DD37CA">
      <w:pPr>
        <w:jc w:val="both"/>
        <w:rPr>
          <w:rFonts w:ascii="Arial" w:hAnsi="Arial" w:cs="Arial"/>
          <w:b/>
          <w:sz w:val="24"/>
          <w:szCs w:val="24"/>
          <w:lang w:val="en-GB"/>
        </w:rPr>
      </w:pPr>
    </w:p>
    <w:p w14:paraId="0A77F86B" w14:textId="77777777" w:rsidR="00D20431" w:rsidRPr="004D581B" w:rsidRDefault="00D20431" w:rsidP="00DD37CA">
      <w:pPr>
        <w:jc w:val="both"/>
        <w:rPr>
          <w:rFonts w:ascii="Arial" w:hAnsi="Arial" w:cs="Arial"/>
          <w:sz w:val="24"/>
          <w:szCs w:val="24"/>
          <w:lang w:val="en-GB"/>
        </w:rPr>
      </w:pPr>
    </w:p>
    <w:p w14:paraId="3781D2B3" w14:textId="77777777" w:rsidR="00D20431" w:rsidRPr="004D581B" w:rsidRDefault="00B6517D" w:rsidP="00A96059">
      <w:pPr>
        <w:jc w:val="center"/>
        <w:rPr>
          <w:rFonts w:ascii="Arial" w:hAnsi="Arial" w:cs="Arial"/>
          <w:sz w:val="24"/>
          <w:szCs w:val="24"/>
          <w:lang w:val="en-GB"/>
        </w:rPr>
      </w:pPr>
      <w:r w:rsidRPr="00612768">
        <w:rPr>
          <w:rFonts w:ascii="Arial" w:hAnsi="Arial" w:cs="Arial"/>
          <w:b/>
          <w:noProof/>
          <w:sz w:val="24"/>
          <w:szCs w:val="24"/>
          <w:lang w:val="en-GB"/>
        </w:rPr>
        <w:drawing>
          <wp:inline distT="0" distB="0" distL="0" distR="0" wp14:anchorId="2C79680B" wp14:editId="489930AF">
            <wp:extent cx="4332605" cy="1805305"/>
            <wp:effectExtent l="0" t="0" r="0" b="0"/>
            <wp:docPr id="1" name="Picture 1" descr="Foundation_RGB_with exc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ndation_RGB_with exclus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2605" cy="1805305"/>
                    </a:xfrm>
                    <a:prstGeom prst="rect">
                      <a:avLst/>
                    </a:prstGeom>
                    <a:noFill/>
                    <a:ln>
                      <a:noFill/>
                    </a:ln>
                  </pic:spPr>
                </pic:pic>
              </a:graphicData>
            </a:graphic>
          </wp:inline>
        </w:drawing>
      </w:r>
    </w:p>
    <w:p w14:paraId="0A7CEEDA" w14:textId="77777777" w:rsidR="00D20431" w:rsidRPr="004D581B" w:rsidRDefault="00D20431" w:rsidP="00DD37CA">
      <w:pPr>
        <w:tabs>
          <w:tab w:val="left" w:pos="0"/>
          <w:tab w:val="left" w:pos="288"/>
        </w:tabs>
        <w:jc w:val="both"/>
        <w:rPr>
          <w:rFonts w:ascii="Arial" w:hAnsi="Arial" w:cs="Arial"/>
          <w:sz w:val="24"/>
          <w:szCs w:val="24"/>
          <w:lang w:val="en-GB"/>
        </w:rPr>
      </w:pPr>
    </w:p>
    <w:p w14:paraId="75E3E228" w14:textId="77777777" w:rsidR="00D20431" w:rsidRPr="004D581B" w:rsidRDefault="00D20431" w:rsidP="00DD37CA">
      <w:pPr>
        <w:jc w:val="both"/>
        <w:rPr>
          <w:rFonts w:ascii="Arial" w:hAnsi="Arial" w:cs="Arial"/>
          <w:sz w:val="24"/>
          <w:szCs w:val="24"/>
          <w:lang w:val="en-GB"/>
        </w:rPr>
      </w:pPr>
    </w:p>
    <w:p w14:paraId="426804E1" w14:textId="77777777" w:rsidR="00D20431" w:rsidRPr="004D581B" w:rsidRDefault="00D20431" w:rsidP="00DD37CA">
      <w:pPr>
        <w:jc w:val="both"/>
        <w:rPr>
          <w:rFonts w:ascii="Arial" w:hAnsi="Arial" w:cs="Arial"/>
          <w:sz w:val="24"/>
          <w:szCs w:val="24"/>
          <w:lang w:val="en-GB"/>
        </w:rPr>
      </w:pPr>
    </w:p>
    <w:p w14:paraId="2B8FF864" w14:textId="77777777" w:rsidR="00D20431" w:rsidRPr="004D581B" w:rsidRDefault="00D20431" w:rsidP="002220FF">
      <w:pPr>
        <w:pStyle w:val="BodyText"/>
        <w:jc w:val="center"/>
        <w:rPr>
          <w:rFonts w:ascii="Arial" w:hAnsi="Arial" w:cs="Arial"/>
          <w:szCs w:val="24"/>
          <w:lang w:val="en-GB"/>
        </w:rPr>
      </w:pPr>
    </w:p>
    <w:p w14:paraId="4D38E733" w14:textId="77777777" w:rsidR="00D20431" w:rsidRPr="00D66079" w:rsidRDefault="00D66079" w:rsidP="00DD37CA">
      <w:pPr>
        <w:pStyle w:val="BodyText"/>
        <w:jc w:val="center"/>
        <w:rPr>
          <w:rFonts w:ascii="Calibri" w:hAnsi="Calibri" w:cs="Calibri"/>
          <w:sz w:val="72"/>
          <w:szCs w:val="72"/>
          <w:lang w:val="en-GB"/>
        </w:rPr>
      </w:pPr>
      <w:r w:rsidRPr="00D66079">
        <w:rPr>
          <w:rFonts w:ascii="Calibri" w:hAnsi="Calibri" w:cs="Calibri"/>
          <w:sz w:val="72"/>
          <w:szCs w:val="72"/>
          <w:lang w:val="en-GB"/>
        </w:rPr>
        <w:t xml:space="preserve">Safeguarding </w:t>
      </w:r>
      <w:r>
        <w:rPr>
          <w:rFonts w:ascii="Calibri" w:hAnsi="Calibri" w:cs="Calibri"/>
          <w:sz w:val="72"/>
          <w:szCs w:val="72"/>
          <w:lang w:val="en-GB"/>
        </w:rPr>
        <w:t>C</w:t>
      </w:r>
      <w:r w:rsidRPr="00D66079">
        <w:rPr>
          <w:rFonts w:ascii="Calibri" w:hAnsi="Calibri" w:cs="Calibri"/>
          <w:sz w:val="72"/>
          <w:szCs w:val="72"/>
          <w:lang w:val="en-GB"/>
        </w:rPr>
        <w:t xml:space="preserve">hildren and </w:t>
      </w:r>
      <w:r>
        <w:rPr>
          <w:rFonts w:ascii="Calibri" w:hAnsi="Calibri" w:cs="Calibri"/>
          <w:sz w:val="72"/>
          <w:szCs w:val="72"/>
          <w:lang w:val="en-GB"/>
        </w:rPr>
        <w:t>Y</w:t>
      </w:r>
      <w:r w:rsidRPr="00D66079">
        <w:rPr>
          <w:rFonts w:ascii="Calibri" w:hAnsi="Calibri" w:cs="Calibri"/>
          <w:sz w:val="72"/>
          <w:szCs w:val="72"/>
          <w:lang w:val="en-GB"/>
        </w:rPr>
        <w:t xml:space="preserve">oung </w:t>
      </w:r>
      <w:r>
        <w:rPr>
          <w:rFonts w:ascii="Calibri" w:hAnsi="Calibri" w:cs="Calibri"/>
          <w:sz w:val="72"/>
          <w:szCs w:val="72"/>
          <w:lang w:val="en-GB"/>
        </w:rPr>
        <w:t>P</w:t>
      </w:r>
      <w:r w:rsidRPr="00D66079">
        <w:rPr>
          <w:rFonts w:ascii="Calibri" w:hAnsi="Calibri" w:cs="Calibri"/>
          <w:sz w:val="72"/>
          <w:szCs w:val="72"/>
          <w:lang w:val="en-GB"/>
        </w:rPr>
        <w:t>eople</w:t>
      </w:r>
    </w:p>
    <w:p w14:paraId="1B0A6553" w14:textId="77777777" w:rsidR="00D20431" w:rsidRPr="00D66079" w:rsidRDefault="00D20431" w:rsidP="00DD37CA">
      <w:pPr>
        <w:pStyle w:val="BodyText"/>
        <w:jc w:val="center"/>
        <w:rPr>
          <w:rFonts w:ascii="Calibri" w:hAnsi="Calibri" w:cs="Calibri"/>
          <w:sz w:val="72"/>
          <w:szCs w:val="72"/>
          <w:lang w:val="en-GB"/>
        </w:rPr>
      </w:pPr>
    </w:p>
    <w:p w14:paraId="78DDD3CD" w14:textId="77777777" w:rsidR="00D20431" w:rsidRPr="00D66079" w:rsidRDefault="00D66079" w:rsidP="00DD37CA">
      <w:pPr>
        <w:pStyle w:val="BodyText"/>
        <w:jc w:val="center"/>
        <w:rPr>
          <w:rFonts w:ascii="Calibri" w:hAnsi="Calibri" w:cs="Calibri"/>
          <w:sz w:val="72"/>
          <w:szCs w:val="72"/>
          <w:lang w:val="en-GB"/>
        </w:rPr>
      </w:pPr>
      <w:r w:rsidRPr="00D66079">
        <w:rPr>
          <w:rFonts w:ascii="Calibri" w:hAnsi="Calibri" w:cs="Calibri"/>
          <w:sz w:val="72"/>
          <w:szCs w:val="72"/>
          <w:lang w:val="en-GB"/>
        </w:rPr>
        <w:t xml:space="preserve">Policy and </w:t>
      </w:r>
      <w:r>
        <w:rPr>
          <w:rFonts w:ascii="Calibri" w:hAnsi="Calibri" w:cs="Calibri"/>
          <w:sz w:val="72"/>
          <w:szCs w:val="72"/>
          <w:lang w:val="en-GB"/>
        </w:rPr>
        <w:t>P</w:t>
      </w:r>
      <w:r w:rsidRPr="00D66079">
        <w:rPr>
          <w:rFonts w:ascii="Calibri" w:hAnsi="Calibri" w:cs="Calibri"/>
          <w:sz w:val="72"/>
          <w:szCs w:val="72"/>
          <w:lang w:val="en-GB"/>
        </w:rPr>
        <w:t>rocedures</w:t>
      </w:r>
      <w:r w:rsidRPr="00D66079">
        <w:rPr>
          <w:rFonts w:ascii="Calibri" w:hAnsi="Calibri" w:cs="Calibri"/>
          <w:sz w:val="72"/>
          <w:szCs w:val="72"/>
          <w:lang w:val="en-GB"/>
        </w:rPr>
        <w:tab/>
      </w:r>
    </w:p>
    <w:p w14:paraId="71135794" w14:textId="77777777" w:rsidR="00D20431" w:rsidRPr="00DD7D19" w:rsidRDefault="00D20431" w:rsidP="00DD37CA">
      <w:pPr>
        <w:jc w:val="both"/>
        <w:rPr>
          <w:rFonts w:ascii="Calibri" w:hAnsi="Calibri" w:cs="Calibri"/>
          <w:b/>
          <w:sz w:val="24"/>
          <w:szCs w:val="24"/>
          <w:lang w:val="en-GB"/>
        </w:rPr>
      </w:pPr>
    </w:p>
    <w:p w14:paraId="0E13CF91" w14:textId="77777777" w:rsidR="00D20431" w:rsidRPr="00DD7D19" w:rsidRDefault="00D20431" w:rsidP="00DD37CA">
      <w:pPr>
        <w:jc w:val="both"/>
        <w:rPr>
          <w:rFonts w:ascii="Calibri" w:hAnsi="Calibri" w:cs="Calibri"/>
          <w:b/>
          <w:sz w:val="24"/>
          <w:szCs w:val="24"/>
          <w:lang w:val="en-GB"/>
        </w:rPr>
      </w:pPr>
    </w:p>
    <w:p w14:paraId="290E9876" w14:textId="77777777" w:rsidR="00D20431" w:rsidRPr="00DD7D19" w:rsidRDefault="00D20431" w:rsidP="00DD37CA">
      <w:pPr>
        <w:jc w:val="both"/>
        <w:rPr>
          <w:rFonts w:ascii="Calibri" w:hAnsi="Calibri" w:cs="Calibri"/>
          <w:b/>
          <w:sz w:val="24"/>
          <w:szCs w:val="24"/>
          <w:lang w:val="en-GB"/>
        </w:rPr>
      </w:pPr>
      <w:r w:rsidRPr="00DD7D19">
        <w:rPr>
          <w:rFonts w:ascii="Calibri" w:hAnsi="Calibri" w:cs="Calibri"/>
          <w:b/>
          <w:sz w:val="24"/>
          <w:szCs w:val="24"/>
          <w:lang w:val="en-GB"/>
        </w:rPr>
        <w:tab/>
      </w:r>
      <w:r w:rsidRPr="00DD7D19">
        <w:rPr>
          <w:rFonts w:ascii="Calibri" w:hAnsi="Calibri" w:cs="Calibri"/>
          <w:b/>
          <w:sz w:val="24"/>
          <w:szCs w:val="24"/>
          <w:lang w:val="en-GB"/>
        </w:rPr>
        <w:tab/>
      </w:r>
    </w:p>
    <w:p w14:paraId="667BE42D" w14:textId="396BBEA2" w:rsidR="00D20431" w:rsidRPr="00DD7D19" w:rsidRDefault="002A5662" w:rsidP="002A29DE">
      <w:pPr>
        <w:ind w:left="720" w:hanging="720"/>
        <w:jc w:val="center"/>
        <w:rPr>
          <w:rFonts w:ascii="Calibri" w:hAnsi="Calibri" w:cs="Calibri"/>
          <w:b/>
          <w:sz w:val="24"/>
          <w:szCs w:val="24"/>
          <w:lang w:val="en-GB"/>
        </w:rPr>
      </w:pPr>
      <w:bookmarkStart w:id="0" w:name="_Hlk80276507"/>
      <w:r w:rsidRPr="00ED1760">
        <w:rPr>
          <w:rFonts w:ascii="Calibri" w:hAnsi="Calibri" w:cs="Calibri"/>
          <w:b/>
          <w:sz w:val="24"/>
          <w:szCs w:val="24"/>
          <w:lang w:val="en-GB"/>
        </w:rPr>
        <w:t>This has been</w:t>
      </w:r>
      <w:r w:rsidR="00492171" w:rsidRPr="00ED1760">
        <w:rPr>
          <w:rFonts w:ascii="Calibri" w:hAnsi="Calibri" w:cs="Calibri"/>
          <w:b/>
          <w:sz w:val="24"/>
          <w:szCs w:val="24"/>
          <w:lang w:val="en-GB"/>
        </w:rPr>
        <w:t xml:space="preserve"> r</w:t>
      </w:r>
      <w:r w:rsidR="00701D3B" w:rsidRPr="00ED1760">
        <w:rPr>
          <w:rFonts w:ascii="Calibri" w:hAnsi="Calibri" w:cs="Calibri"/>
          <w:b/>
          <w:sz w:val="24"/>
          <w:szCs w:val="24"/>
          <w:lang w:val="en-GB"/>
        </w:rPr>
        <w:t>eviewed and agreed</w:t>
      </w:r>
      <w:r w:rsidR="00492171" w:rsidRPr="00ED1760">
        <w:rPr>
          <w:rFonts w:ascii="Calibri" w:hAnsi="Calibri" w:cs="Calibri"/>
          <w:b/>
          <w:sz w:val="24"/>
          <w:szCs w:val="24"/>
          <w:lang w:val="en-GB"/>
        </w:rPr>
        <w:t xml:space="preserve"> by the </w:t>
      </w:r>
      <w:r w:rsidR="00C21CA9" w:rsidRPr="00ED1760">
        <w:rPr>
          <w:rFonts w:ascii="Calibri" w:hAnsi="Calibri" w:cs="Calibri"/>
          <w:b/>
          <w:sz w:val="24"/>
          <w:szCs w:val="24"/>
          <w:lang w:val="en-GB"/>
        </w:rPr>
        <w:t>Yorkshire Sport Foundation</w:t>
      </w:r>
      <w:r w:rsidR="00492171" w:rsidRPr="00ED1760">
        <w:rPr>
          <w:rFonts w:ascii="Calibri" w:hAnsi="Calibri" w:cs="Calibri"/>
          <w:b/>
          <w:sz w:val="24"/>
          <w:szCs w:val="24"/>
          <w:lang w:val="en-GB"/>
        </w:rPr>
        <w:t xml:space="preserve"> Board</w:t>
      </w:r>
      <w:r w:rsidR="002A29DE" w:rsidRPr="00ED1760">
        <w:rPr>
          <w:rFonts w:ascii="Calibri" w:hAnsi="Calibri" w:cs="Calibri"/>
          <w:b/>
          <w:sz w:val="24"/>
          <w:szCs w:val="24"/>
          <w:lang w:val="en-GB"/>
        </w:rPr>
        <w:t xml:space="preserve"> on</w:t>
      </w:r>
      <w:r w:rsidR="00ED1760" w:rsidRPr="00ED1760">
        <w:rPr>
          <w:rFonts w:ascii="Calibri" w:hAnsi="Calibri" w:cs="Calibri"/>
          <w:b/>
          <w:sz w:val="24"/>
          <w:szCs w:val="24"/>
          <w:lang w:val="en-GB"/>
        </w:rPr>
        <w:t xml:space="preserve"> 15</w:t>
      </w:r>
      <w:r w:rsidR="00ED1760" w:rsidRPr="00ED1760">
        <w:rPr>
          <w:rFonts w:ascii="Calibri" w:hAnsi="Calibri" w:cs="Calibri"/>
          <w:b/>
          <w:sz w:val="24"/>
          <w:szCs w:val="24"/>
          <w:vertAlign w:val="superscript"/>
          <w:lang w:val="en-GB"/>
        </w:rPr>
        <w:t>th</w:t>
      </w:r>
      <w:r w:rsidR="00ED1760" w:rsidRPr="00ED1760">
        <w:rPr>
          <w:rFonts w:ascii="Calibri" w:hAnsi="Calibri" w:cs="Calibri"/>
          <w:b/>
          <w:sz w:val="24"/>
          <w:szCs w:val="24"/>
          <w:lang w:val="en-GB"/>
        </w:rPr>
        <w:t xml:space="preserve"> November 2023</w:t>
      </w:r>
    </w:p>
    <w:bookmarkEnd w:id="0"/>
    <w:p w14:paraId="39ED81D7" w14:textId="77777777" w:rsidR="00562349" w:rsidRPr="00DD7D19" w:rsidRDefault="00562349" w:rsidP="00FE335F">
      <w:pPr>
        <w:ind w:left="720" w:hanging="720"/>
        <w:jc w:val="center"/>
        <w:rPr>
          <w:rFonts w:ascii="Calibri" w:hAnsi="Calibri" w:cs="Calibri"/>
          <w:b/>
          <w:sz w:val="24"/>
          <w:szCs w:val="24"/>
          <w:lang w:val="en-GB"/>
        </w:rPr>
      </w:pPr>
    </w:p>
    <w:p w14:paraId="679AF9BB" w14:textId="77777777" w:rsidR="00684BF6" w:rsidRPr="00DD7D19" w:rsidRDefault="00684BF6" w:rsidP="00684BF6">
      <w:pPr>
        <w:pStyle w:val="Heading5"/>
        <w:tabs>
          <w:tab w:val="left" w:pos="2270"/>
        </w:tabs>
        <w:ind w:left="0" w:firstLine="0"/>
        <w:rPr>
          <w:rFonts w:ascii="Calibri" w:hAnsi="Calibri" w:cs="Calibri"/>
          <w:szCs w:val="24"/>
          <w:lang w:val="en-GB"/>
        </w:rPr>
      </w:pPr>
    </w:p>
    <w:p w14:paraId="3F6B78F7" w14:textId="77777777" w:rsidR="00684BF6" w:rsidRDefault="00684BF6" w:rsidP="00684BF6">
      <w:pPr>
        <w:rPr>
          <w:rFonts w:ascii="Calibri" w:hAnsi="Calibri" w:cs="Calibri"/>
          <w:lang w:val="en-GB"/>
        </w:rPr>
      </w:pPr>
    </w:p>
    <w:p w14:paraId="677B30A5" w14:textId="77777777" w:rsidR="002A29DE" w:rsidRPr="00DD7D19" w:rsidRDefault="002A29DE" w:rsidP="00684BF6">
      <w:pPr>
        <w:rPr>
          <w:rFonts w:ascii="Calibri" w:hAnsi="Calibri" w:cs="Calibri"/>
          <w:lang w:val="en-GB"/>
        </w:rPr>
      </w:pPr>
    </w:p>
    <w:p w14:paraId="190C6324" w14:textId="77777777" w:rsidR="00684BF6" w:rsidRPr="00DD7D19" w:rsidRDefault="00684BF6" w:rsidP="00684BF6">
      <w:pPr>
        <w:rPr>
          <w:rFonts w:ascii="Calibri" w:hAnsi="Calibri" w:cs="Calibri"/>
          <w:lang w:val="en-GB"/>
        </w:rPr>
      </w:pPr>
    </w:p>
    <w:p w14:paraId="0B441387" w14:textId="77777777" w:rsidR="00684BF6" w:rsidRPr="00DD7D19" w:rsidRDefault="00684BF6" w:rsidP="00684BF6">
      <w:pPr>
        <w:rPr>
          <w:rFonts w:ascii="Calibri" w:hAnsi="Calibri" w:cs="Calibri"/>
          <w:lang w:val="en-GB"/>
        </w:rPr>
      </w:pPr>
    </w:p>
    <w:p w14:paraId="4DADE567" w14:textId="77777777" w:rsidR="00684BF6" w:rsidRPr="00DD7D19" w:rsidRDefault="00684BF6" w:rsidP="00684BF6">
      <w:pPr>
        <w:rPr>
          <w:rFonts w:ascii="Calibri" w:hAnsi="Calibri" w:cs="Calibri"/>
          <w:lang w:val="en-GB"/>
        </w:rPr>
      </w:pPr>
    </w:p>
    <w:p w14:paraId="23468593" w14:textId="77777777" w:rsidR="00684BF6" w:rsidRDefault="00684BF6" w:rsidP="00684BF6">
      <w:pPr>
        <w:rPr>
          <w:rFonts w:ascii="Calibri" w:hAnsi="Calibri" w:cs="Calibri"/>
          <w:lang w:val="en-GB"/>
        </w:rPr>
      </w:pPr>
    </w:p>
    <w:p w14:paraId="637F141E" w14:textId="77777777" w:rsidR="00D66079" w:rsidRDefault="00D66079" w:rsidP="00684BF6">
      <w:pPr>
        <w:rPr>
          <w:rFonts w:ascii="Calibri" w:hAnsi="Calibri" w:cs="Calibri"/>
          <w:lang w:val="en-GB"/>
        </w:rPr>
      </w:pPr>
    </w:p>
    <w:p w14:paraId="1D33BA30" w14:textId="77777777" w:rsidR="00D66079" w:rsidRDefault="00D66079" w:rsidP="00684BF6">
      <w:pPr>
        <w:rPr>
          <w:rFonts w:ascii="Calibri" w:hAnsi="Calibri" w:cs="Calibri"/>
          <w:lang w:val="en-GB"/>
        </w:rPr>
      </w:pPr>
    </w:p>
    <w:p w14:paraId="647A7D81" w14:textId="77777777" w:rsidR="00D66079" w:rsidRDefault="00D66079" w:rsidP="00684BF6">
      <w:pPr>
        <w:rPr>
          <w:rFonts w:ascii="Calibri" w:hAnsi="Calibri" w:cs="Calibri"/>
          <w:lang w:val="en-GB"/>
        </w:rPr>
      </w:pPr>
    </w:p>
    <w:p w14:paraId="4A2DB54C" w14:textId="77777777" w:rsidR="00D66079" w:rsidRPr="00DD7D19" w:rsidRDefault="00D66079" w:rsidP="00684BF6">
      <w:pPr>
        <w:rPr>
          <w:rFonts w:ascii="Calibri" w:hAnsi="Calibri" w:cs="Calibri"/>
          <w:lang w:val="en-GB"/>
        </w:rPr>
      </w:pPr>
    </w:p>
    <w:p w14:paraId="569112FA" w14:textId="77777777" w:rsidR="00684BF6" w:rsidRPr="00DD7D19" w:rsidRDefault="00684BF6" w:rsidP="00684BF6">
      <w:pPr>
        <w:rPr>
          <w:rFonts w:ascii="Calibri" w:hAnsi="Calibri" w:cs="Calibri"/>
          <w:lang w:val="en-GB"/>
        </w:rPr>
      </w:pPr>
    </w:p>
    <w:p w14:paraId="1691F004" w14:textId="77777777" w:rsidR="00684BF6" w:rsidRPr="00DD7D19" w:rsidRDefault="00684BF6" w:rsidP="00684BF6">
      <w:pPr>
        <w:rPr>
          <w:rFonts w:ascii="Calibri" w:hAnsi="Calibri" w:cs="Calibri"/>
          <w:lang w:val="en-GB"/>
        </w:rPr>
      </w:pPr>
    </w:p>
    <w:p w14:paraId="77B19235" w14:textId="77777777" w:rsidR="00DD37CA" w:rsidRPr="00DD7D19" w:rsidRDefault="00684BF6" w:rsidP="00684BF6">
      <w:pPr>
        <w:pStyle w:val="Heading5"/>
        <w:tabs>
          <w:tab w:val="left" w:pos="2270"/>
        </w:tabs>
        <w:ind w:left="0" w:firstLine="0"/>
        <w:rPr>
          <w:rFonts w:ascii="Calibri" w:hAnsi="Calibri" w:cs="Calibri"/>
          <w:szCs w:val="24"/>
          <w:lang w:val="en-GB"/>
        </w:rPr>
      </w:pPr>
      <w:r w:rsidRPr="00DD7D19">
        <w:rPr>
          <w:rFonts w:ascii="Calibri" w:hAnsi="Calibri" w:cs="Calibri"/>
          <w:szCs w:val="24"/>
          <w:lang w:val="en-GB"/>
        </w:rPr>
        <w:t>The policy is available on the YSF website.</w:t>
      </w:r>
    </w:p>
    <w:p w14:paraId="7242E367" w14:textId="77777777" w:rsidR="00481AD0" w:rsidRPr="00DD7D19" w:rsidRDefault="00481AD0" w:rsidP="00481AD0">
      <w:pPr>
        <w:tabs>
          <w:tab w:val="left" w:pos="0"/>
          <w:tab w:val="left" w:pos="288"/>
          <w:tab w:val="right" w:leader="dot" w:pos="10489"/>
        </w:tabs>
        <w:rPr>
          <w:rFonts w:ascii="Calibri" w:hAnsi="Calibri" w:cs="Calibri"/>
          <w:sz w:val="24"/>
          <w:szCs w:val="24"/>
          <w:lang w:val="en-GB"/>
        </w:rPr>
      </w:pPr>
    </w:p>
    <w:p w14:paraId="0B1AD2D8" w14:textId="77777777" w:rsidR="0000478E" w:rsidRPr="00DD7D19" w:rsidRDefault="0000478E" w:rsidP="002B3E63">
      <w:pPr>
        <w:shd w:val="clear" w:color="auto" w:fill="FFFFFF"/>
        <w:jc w:val="both"/>
        <w:rPr>
          <w:rFonts w:ascii="Calibri" w:hAnsi="Calibri" w:cs="Calibri"/>
          <w:b/>
          <w:sz w:val="24"/>
          <w:szCs w:val="24"/>
          <w:lang w:val="en" w:eastAsia="en-GB"/>
        </w:rPr>
      </w:pPr>
      <w:bookmarkStart w:id="1" w:name="_Hlk80276570"/>
      <w:r w:rsidRPr="00DD7D19">
        <w:rPr>
          <w:rFonts w:ascii="Calibri" w:hAnsi="Calibri" w:cs="Calibri"/>
          <w:b/>
          <w:sz w:val="24"/>
          <w:szCs w:val="24"/>
          <w:lang w:val="en" w:eastAsia="en-GB"/>
        </w:rPr>
        <w:lastRenderedPageBreak/>
        <w:t>Context</w:t>
      </w:r>
    </w:p>
    <w:p w14:paraId="1F1755A7" w14:textId="77777777" w:rsidR="002B3E63" w:rsidRPr="00DD7D19" w:rsidRDefault="002B3E63" w:rsidP="002B3E63">
      <w:pPr>
        <w:shd w:val="clear" w:color="auto" w:fill="FFFFFF"/>
        <w:jc w:val="both"/>
        <w:rPr>
          <w:rFonts w:ascii="Calibri" w:hAnsi="Calibri" w:cs="Calibri"/>
          <w:sz w:val="24"/>
          <w:szCs w:val="24"/>
          <w:lang w:val="en" w:eastAsia="en-GB"/>
        </w:rPr>
      </w:pPr>
      <w:r w:rsidRPr="00DD7D19">
        <w:rPr>
          <w:rFonts w:ascii="Calibri" w:hAnsi="Calibri" w:cs="Calibri"/>
          <w:sz w:val="24"/>
          <w:szCs w:val="24"/>
          <w:lang w:val="en" w:eastAsia="en-GB"/>
        </w:rPr>
        <w:t xml:space="preserve">Yorkshire Sport Foundation is a charitable Company and this policy covers all aspects of the Charity’s work and its </w:t>
      </w:r>
      <w:r w:rsidR="00481AD0" w:rsidRPr="00DD7D19">
        <w:rPr>
          <w:rFonts w:ascii="Calibri" w:hAnsi="Calibri" w:cs="Calibri"/>
          <w:sz w:val="24"/>
          <w:szCs w:val="24"/>
          <w:lang w:val="en" w:eastAsia="en-GB"/>
        </w:rPr>
        <w:t>subsidiaries</w:t>
      </w:r>
      <w:r w:rsidRPr="00DD7D19">
        <w:rPr>
          <w:rFonts w:ascii="Calibri" w:hAnsi="Calibri" w:cs="Calibri"/>
          <w:sz w:val="24"/>
          <w:szCs w:val="24"/>
          <w:lang w:val="en" w:eastAsia="en-GB"/>
        </w:rPr>
        <w:t>.</w:t>
      </w:r>
    </w:p>
    <w:p w14:paraId="5D3DAF73" w14:textId="77777777" w:rsidR="002B3E63" w:rsidRPr="00DD7D19" w:rsidRDefault="002B3E63" w:rsidP="002B3E63">
      <w:pPr>
        <w:pStyle w:val="Heading11"/>
        <w:keepLines w:val="0"/>
        <w:jc w:val="both"/>
        <w:rPr>
          <w:rFonts w:ascii="Calibri" w:hAnsi="Calibri" w:cs="Calibri"/>
          <w:szCs w:val="24"/>
          <w:lang w:val="en-GB"/>
        </w:rPr>
      </w:pPr>
    </w:p>
    <w:p w14:paraId="2280A911" w14:textId="77777777" w:rsidR="002B3E63" w:rsidRPr="00DD7D19" w:rsidRDefault="002B3E63" w:rsidP="002B3E63">
      <w:pPr>
        <w:pStyle w:val="Heading11"/>
        <w:keepLines w:val="0"/>
        <w:jc w:val="both"/>
        <w:rPr>
          <w:rFonts w:ascii="Calibri" w:hAnsi="Calibri" w:cs="Calibri"/>
          <w:szCs w:val="24"/>
        </w:rPr>
      </w:pPr>
      <w:r w:rsidRPr="00DD7D19">
        <w:rPr>
          <w:rFonts w:ascii="Calibri" w:hAnsi="Calibri" w:cs="Calibri"/>
          <w:szCs w:val="24"/>
        </w:rPr>
        <w:t>Yorkshire Sport Foundation has a responsibility to protect children and young people and we are committed to improving safeguarding processes across sport</w:t>
      </w:r>
      <w:r w:rsidR="00105B24" w:rsidRPr="00DD7D19">
        <w:rPr>
          <w:rFonts w:ascii="Calibri" w:hAnsi="Calibri" w:cs="Calibri"/>
          <w:szCs w:val="24"/>
        </w:rPr>
        <w:t xml:space="preserve"> and physical activity</w:t>
      </w:r>
      <w:r w:rsidRPr="00DD7D19">
        <w:rPr>
          <w:rFonts w:ascii="Calibri" w:hAnsi="Calibri" w:cs="Calibri"/>
          <w:szCs w:val="24"/>
        </w:rPr>
        <w:t xml:space="preserve">. We have a responsibility for advocating and influencing partner organisations to provide safe systems for safeguarding children and young people.  </w:t>
      </w:r>
    </w:p>
    <w:p w14:paraId="3CE2C64B" w14:textId="77777777" w:rsidR="002B3E63" w:rsidRPr="00DD7D19" w:rsidRDefault="002B3E63" w:rsidP="002B3E63">
      <w:pPr>
        <w:pStyle w:val="Heading11"/>
        <w:keepLines w:val="0"/>
        <w:jc w:val="both"/>
        <w:rPr>
          <w:rFonts w:ascii="Calibri" w:hAnsi="Calibri" w:cs="Calibri"/>
          <w:szCs w:val="24"/>
          <w:lang w:val="en-GB"/>
        </w:rPr>
      </w:pPr>
    </w:p>
    <w:p w14:paraId="62DE1245" w14:textId="77777777" w:rsidR="00105B24" w:rsidRPr="00DD7D19" w:rsidRDefault="00105B24" w:rsidP="00105B24">
      <w:pPr>
        <w:rPr>
          <w:rFonts w:ascii="Calibri" w:hAnsi="Calibri" w:cs="Calibri"/>
          <w:sz w:val="24"/>
          <w:szCs w:val="24"/>
          <w:lang w:val="en-GB"/>
        </w:rPr>
      </w:pPr>
      <w:r w:rsidRPr="00DD7D19">
        <w:rPr>
          <w:rFonts w:ascii="Calibri" w:hAnsi="Calibri" w:cs="Calibri"/>
          <w:sz w:val="24"/>
          <w:szCs w:val="24"/>
          <w:lang w:val="en-GB"/>
        </w:rPr>
        <w:t>The welfare of young people is the primary concern and we believe that everybody, whatever their age, culture, disability, gender, racial origin, religious belief and sexual identity have the right to protection from abuse.</w:t>
      </w:r>
    </w:p>
    <w:p w14:paraId="7C6FD7E6" w14:textId="77777777" w:rsidR="00105B24" w:rsidRPr="00DD7D19" w:rsidRDefault="00105B24" w:rsidP="00105B24">
      <w:pPr>
        <w:rPr>
          <w:rFonts w:ascii="Calibri" w:hAnsi="Calibri" w:cs="Calibri"/>
          <w:sz w:val="24"/>
          <w:szCs w:val="24"/>
          <w:lang w:val="en-GB"/>
        </w:rPr>
      </w:pPr>
    </w:p>
    <w:p w14:paraId="69BA95E7" w14:textId="77777777" w:rsidR="00C8559C" w:rsidRPr="00DD7D19" w:rsidRDefault="002B3E63" w:rsidP="00C8559C">
      <w:pPr>
        <w:autoSpaceDE w:val="0"/>
        <w:autoSpaceDN w:val="0"/>
        <w:adjustRightInd w:val="0"/>
        <w:rPr>
          <w:rFonts w:ascii="Calibri" w:hAnsi="Calibri" w:cs="Calibri"/>
          <w:sz w:val="24"/>
          <w:szCs w:val="24"/>
          <w:lang w:val="en-GB"/>
        </w:rPr>
      </w:pPr>
      <w:r w:rsidRPr="00DD7D19">
        <w:rPr>
          <w:rFonts w:ascii="Calibri" w:hAnsi="Calibri" w:cs="Calibri"/>
          <w:sz w:val="24"/>
          <w:szCs w:val="24"/>
          <w:lang w:val="en-GB"/>
        </w:rPr>
        <w:t xml:space="preserve">This document is informed by the HM Government </w:t>
      </w:r>
      <w:r w:rsidR="00C8559C" w:rsidRPr="00DD7D19">
        <w:rPr>
          <w:rFonts w:ascii="Calibri" w:hAnsi="Calibri" w:cs="Calibri"/>
          <w:sz w:val="24"/>
          <w:szCs w:val="24"/>
        </w:rPr>
        <w:t>“Working together to safeguard children 2018” guide to inter-agency working, and conforms to the Standards for Safeguarding Children in Sport (revised 2018)</w:t>
      </w:r>
    </w:p>
    <w:p w14:paraId="3615A8CB" w14:textId="77777777" w:rsidR="00C8559C" w:rsidRPr="00DD7D19" w:rsidRDefault="00C8559C" w:rsidP="00C8559C">
      <w:pPr>
        <w:autoSpaceDE w:val="0"/>
        <w:autoSpaceDN w:val="0"/>
        <w:adjustRightInd w:val="0"/>
        <w:rPr>
          <w:rFonts w:ascii="Calibri" w:hAnsi="Calibri" w:cs="Calibri"/>
          <w:sz w:val="24"/>
          <w:szCs w:val="24"/>
          <w:lang w:val="en-GB"/>
        </w:rPr>
      </w:pPr>
    </w:p>
    <w:p w14:paraId="77F94078" w14:textId="77777777" w:rsidR="00C8559C" w:rsidRPr="00DD7D19" w:rsidRDefault="00C8559C" w:rsidP="00C8559C">
      <w:pPr>
        <w:autoSpaceDE w:val="0"/>
        <w:autoSpaceDN w:val="0"/>
        <w:adjustRightInd w:val="0"/>
        <w:rPr>
          <w:rFonts w:ascii="Calibri" w:hAnsi="Calibri" w:cs="Calibri"/>
          <w:sz w:val="24"/>
          <w:szCs w:val="24"/>
          <w:lang w:val="en-GB"/>
        </w:rPr>
      </w:pPr>
      <w:r w:rsidRPr="00DD7D19">
        <w:rPr>
          <w:rFonts w:ascii="Calibri" w:hAnsi="Calibri" w:cs="Calibri"/>
          <w:sz w:val="24"/>
          <w:szCs w:val="24"/>
          <w:lang w:val="en-GB"/>
        </w:rPr>
        <w:t>The practices and procedures within this policy are based on the principles contained within UK legislation and Government Guidance and take the following into consideration: </w:t>
      </w:r>
    </w:p>
    <w:p w14:paraId="302B3BCC" w14:textId="77777777" w:rsidR="00C8559C" w:rsidRPr="00DD7D19" w:rsidRDefault="00C8559C" w:rsidP="00C8559C">
      <w:pPr>
        <w:autoSpaceDE w:val="0"/>
        <w:autoSpaceDN w:val="0"/>
        <w:adjustRightInd w:val="0"/>
        <w:rPr>
          <w:rFonts w:ascii="Calibri" w:hAnsi="Calibri" w:cs="Calibri"/>
          <w:sz w:val="24"/>
          <w:szCs w:val="24"/>
          <w:lang w:val="en-GB"/>
        </w:rPr>
      </w:pPr>
      <w:r w:rsidRPr="00DD7D19">
        <w:rPr>
          <w:rFonts w:ascii="Calibri" w:hAnsi="Calibri" w:cs="Calibri"/>
          <w:sz w:val="24"/>
          <w:szCs w:val="24"/>
          <w:lang w:val="en-GB"/>
        </w:rPr>
        <w:t> </w:t>
      </w:r>
    </w:p>
    <w:p w14:paraId="05A1D2DC" w14:textId="77777777" w:rsidR="00C8559C" w:rsidRPr="00ED1760" w:rsidRDefault="00C8559C" w:rsidP="00C8559C">
      <w:pPr>
        <w:numPr>
          <w:ilvl w:val="0"/>
          <w:numId w:val="28"/>
        </w:numPr>
        <w:tabs>
          <w:tab w:val="clear" w:pos="720"/>
          <w:tab w:val="num" w:pos="649"/>
        </w:tabs>
        <w:autoSpaceDE w:val="0"/>
        <w:autoSpaceDN w:val="0"/>
        <w:adjustRightInd w:val="0"/>
        <w:ind w:left="649"/>
        <w:rPr>
          <w:rFonts w:ascii="Calibri" w:hAnsi="Calibri" w:cs="Calibri"/>
          <w:sz w:val="24"/>
          <w:szCs w:val="24"/>
          <w:lang w:val="en-GB"/>
        </w:rPr>
      </w:pPr>
      <w:r w:rsidRPr="00ED1760">
        <w:rPr>
          <w:rFonts w:ascii="Calibri" w:hAnsi="Calibri" w:cs="Calibri"/>
          <w:sz w:val="24"/>
          <w:szCs w:val="24"/>
          <w:lang w:val="en-GB"/>
        </w:rPr>
        <w:t>The Care Act 2014 </w:t>
      </w:r>
    </w:p>
    <w:p w14:paraId="2C22FBEB" w14:textId="77777777" w:rsidR="00C8559C" w:rsidRPr="00ED1760" w:rsidRDefault="00C8559C" w:rsidP="00C8559C">
      <w:pPr>
        <w:numPr>
          <w:ilvl w:val="0"/>
          <w:numId w:val="28"/>
        </w:numPr>
        <w:tabs>
          <w:tab w:val="clear" w:pos="720"/>
          <w:tab w:val="num" w:pos="649"/>
        </w:tabs>
        <w:autoSpaceDE w:val="0"/>
        <w:autoSpaceDN w:val="0"/>
        <w:adjustRightInd w:val="0"/>
        <w:ind w:left="649"/>
        <w:rPr>
          <w:rFonts w:ascii="Calibri" w:hAnsi="Calibri" w:cs="Calibri"/>
          <w:sz w:val="24"/>
          <w:szCs w:val="24"/>
          <w:lang w:val="en-GB"/>
        </w:rPr>
      </w:pPr>
      <w:r w:rsidRPr="00ED1760">
        <w:rPr>
          <w:rFonts w:ascii="Calibri" w:hAnsi="Calibri" w:cs="Calibri"/>
          <w:sz w:val="24"/>
          <w:szCs w:val="24"/>
          <w:lang w:val="en-GB"/>
        </w:rPr>
        <w:t>The Protection of Freedoms Act 2012 </w:t>
      </w:r>
    </w:p>
    <w:p w14:paraId="2AB79DA3" w14:textId="67D00E71" w:rsidR="00C8043D" w:rsidRPr="00ED1760" w:rsidRDefault="00C8043D" w:rsidP="00C8559C">
      <w:pPr>
        <w:numPr>
          <w:ilvl w:val="0"/>
          <w:numId w:val="28"/>
        </w:numPr>
        <w:tabs>
          <w:tab w:val="clear" w:pos="720"/>
          <w:tab w:val="num" w:pos="649"/>
        </w:tabs>
        <w:autoSpaceDE w:val="0"/>
        <w:autoSpaceDN w:val="0"/>
        <w:adjustRightInd w:val="0"/>
        <w:ind w:left="649"/>
        <w:rPr>
          <w:rFonts w:ascii="Calibri" w:hAnsi="Calibri" w:cs="Calibri"/>
          <w:sz w:val="24"/>
          <w:szCs w:val="24"/>
          <w:lang w:val="en-GB"/>
        </w:rPr>
      </w:pPr>
      <w:r w:rsidRPr="00ED1760">
        <w:rPr>
          <w:rFonts w:ascii="Calibri" w:hAnsi="Calibri" w:cs="Calibri"/>
          <w:sz w:val="24"/>
          <w:szCs w:val="24"/>
          <w:lang w:val="en-GB"/>
        </w:rPr>
        <w:t>Domestic Abuse Act 2021</w:t>
      </w:r>
    </w:p>
    <w:p w14:paraId="55273079" w14:textId="77777777" w:rsidR="00C8559C" w:rsidRPr="00ED1760" w:rsidRDefault="00C8559C" w:rsidP="00C8559C">
      <w:pPr>
        <w:numPr>
          <w:ilvl w:val="0"/>
          <w:numId w:val="29"/>
        </w:numPr>
        <w:tabs>
          <w:tab w:val="clear" w:pos="720"/>
          <w:tab w:val="num" w:pos="649"/>
        </w:tabs>
        <w:autoSpaceDE w:val="0"/>
        <w:autoSpaceDN w:val="0"/>
        <w:adjustRightInd w:val="0"/>
        <w:ind w:left="649"/>
        <w:rPr>
          <w:rFonts w:ascii="Calibri" w:hAnsi="Calibri" w:cs="Calibri"/>
          <w:sz w:val="24"/>
          <w:szCs w:val="24"/>
          <w:lang w:val="en-GB"/>
        </w:rPr>
      </w:pPr>
      <w:r w:rsidRPr="00ED1760">
        <w:rPr>
          <w:rFonts w:ascii="Calibri" w:hAnsi="Calibri" w:cs="Calibri"/>
          <w:sz w:val="24"/>
          <w:szCs w:val="24"/>
          <w:lang w:val="en-GB"/>
        </w:rPr>
        <w:t>Domestic Violence, Crime and Victims (Amendment) Act 2012 </w:t>
      </w:r>
    </w:p>
    <w:p w14:paraId="5B7B8472" w14:textId="77777777" w:rsidR="00C8559C" w:rsidRPr="00ED1760" w:rsidRDefault="00C8559C" w:rsidP="00C8559C">
      <w:pPr>
        <w:numPr>
          <w:ilvl w:val="0"/>
          <w:numId w:val="29"/>
        </w:numPr>
        <w:tabs>
          <w:tab w:val="clear" w:pos="720"/>
          <w:tab w:val="num" w:pos="649"/>
        </w:tabs>
        <w:autoSpaceDE w:val="0"/>
        <w:autoSpaceDN w:val="0"/>
        <w:adjustRightInd w:val="0"/>
        <w:ind w:left="649"/>
        <w:rPr>
          <w:rFonts w:ascii="Calibri" w:hAnsi="Calibri" w:cs="Calibri"/>
          <w:sz w:val="24"/>
          <w:szCs w:val="24"/>
          <w:lang w:val="en-GB"/>
        </w:rPr>
      </w:pPr>
      <w:r w:rsidRPr="00ED1760">
        <w:rPr>
          <w:rFonts w:ascii="Calibri" w:hAnsi="Calibri" w:cs="Calibri"/>
          <w:sz w:val="24"/>
          <w:szCs w:val="24"/>
          <w:lang w:val="en-GB"/>
        </w:rPr>
        <w:t>The Equality Act 2010  </w:t>
      </w:r>
    </w:p>
    <w:p w14:paraId="2C94F83C" w14:textId="77777777" w:rsidR="00C8559C" w:rsidRPr="00ED1760" w:rsidRDefault="00C8559C" w:rsidP="00C8559C">
      <w:pPr>
        <w:numPr>
          <w:ilvl w:val="0"/>
          <w:numId w:val="29"/>
        </w:numPr>
        <w:tabs>
          <w:tab w:val="clear" w:pos="720"/>
          <w:tab w:val="num" w:pos="649"/>
        </w:tabs>
        <w:autoSpaceDE w:val="0"/>
        <w:autoSpaceDN w:val="0"/>
        <w:adjustRightInd w:val="0"/>
        <w:ind w:left="649"/>
        <w:rPr>
          <w:rFonts w:ascii="Calibri" w:hAnsi="Calibri" w:cs="Calibri"/>
          <w:sz w:val="24"/>
          <w:szCs w:val="24"/>
          <w:lang w:val="en-GB"/>
        </w:rPr>
      </w:pPr>
      <w:r w:rsidRPr="00ED1760">
        <w:rPr>
          <w:rFonts w:ascii="Calibri" w:hAnsi="Calibri" w:cs="Calibri"/>
          <w:sz w:val="24"/>
          <w:szCs w:val="24"/>
          <w:lang w:val="en-GB"/>
        </w:rPr>
        <w:t>The Safeguarding Vulnerable Groups Act 2006 </w:t>
      </w:r>
    </w:p>
    <w:p w14:paraId="6A03E212" w14:textId="4C623C7E" w:rsidR="00C8559C" w:rsidRPr="00ED1760" w:rsidRDefault="00C8559C" w:rsidP="00C8559C">
      <w:pPr>
        <w:numPr>
          <w:ilvl w:val="0"/>
          <w:numId w:val="29"/>
        </w:numPr>
        <w:tabs>
          <w:tab w:val="clear" w:pos="720"/>
          <w:tab w:val="num" w:pos="649"/>
        </w:tabs>
        <w:autoSpaceDE w:val="0"/>
        <w:autoSpaceDN w:val="0"/>
        <w:adjustRightInd w:val="0"/>
        <w:ind w:left="649"/>
        <w:rPr>
          <w:rFonts w:ascii="Calibri" w:hAnsi="Calibri" w:cs="Calibri"/>
          <w:sz w:val="24"/>
          <w:szCs w:val="24"/>
          <w:lang w:val="en-GB"/>
        </w:rPr>
      </w:pPr>
      <w:r w:rsidRPr="00ED1760">
        <w:rPr>
          <w:rFonts w:ascii="Calibri" w:hAnsi="Calibri" w:cs="Calibri"/>
          <w:sz w:val="24"/>
          <w:szCs w:val="24"/>
          <w:lang w:val="en-GB"/>
        </w:rPr>
        <w:t xml:space="preserve">Mental Capacity </w:t>
      </w:r>
      <w:r w:rsidR="00C8043D" w:rsidRPr="00ED1760">
        <w:rPr>
          <w:rFonts w:ascii="Calibri" w:hAnsi="Calibri" w:cs="Calibri"/>
          <w:sz w:val="24"/>
          <w:szCs w:val="24"/>
          <w:lang w:val="en-GB"/>
        </w:rPr>
        <w:t>(Ammendment</w:t>
      </w:r>
      <w:r w:rsidRPr="00ED1760">
        <w:rPr>
          <w:rFonts w:ascii="Calibri" w:hAnsi="Calibri" w:cs="Calibri"/>
          <w:sz w:val="24"/>
          <w:szCs w:val="24"/>
          <w:lang w:val="en-GB"/>
        </w:rPr>
        <w:t>)</w:t>
      </w:r>
      <w:r w:rsidR="00C8043D" w:rsidRPr="00ED1760">
        <w:rPr>
          <w:rFonts w:ascii="Calibri" w:hAnsi="Calibri" w:cs="Calibri"/>
          <w:sz w:val="24"/>
          <w:szCs w:val="24"/>
          <w:lang w:val="en-GB"/>
        </w:rPr>
        <w:t xml:space="preserve"> Act 2019</w:t>
      </w:r>
    </w:p>
    <w:p w14:paraId="3204C94C" w14:textId="77777777" w:rsidR="00C8559C" w:rsidRPr="00ED1760" w:rsidRDefault="00C8559C" w:rsidP="00C8559C">
      <w:pPr>
        <w:numPr>
          <w:ilvl w:val="0"/>
          <w:numId w:val="29"/>
        </w:numPr>
        <w:tabs>
          <w:tab w:val="clear" w:pos="720"/>
          <w:tab w:val="num" w:pos="649"/>
        </w:tabs>
        <w:autoSpaceDE w:val="0"/>
        <w:autoSpaceDN w:val="0"/>
        <w:adjustRightInd w:val="0"/>
        <w:ind w:left="649"/>
        <w:rPr>
          <w:rFonts w:ascii="Calibri" w:hAnsi="Calibri" w:cs="Calibri"/>
          <w:sz w:val="24"/>
          <w:szCs w:val="24"/>
          <w:lang w:val="en-GB"/>
        </w:rPr>
      </w:pPr>
      <w:r w:rsidRPr="00ED1760">
        <w:rPr>
          <w:rFonts w:ascii="Calibri" w:hAnsi="Calibri" w:cs="Calibri"/>
          <w:sz w:val="24"/>
          <w:szCs w:val="24"/>
          <w:lang w:val="en-GB"/>
        </w:rPr>
        <w:t>Sexual Offences Act 2003 </w:t>
      </w:r>
    </w:p>
    <w:p w14:paraId="7CAB2CA4" w14:textId="77777777" w:rsidR="00C8559C" w:rsidRPr="00ED1760" w:rsidRDefault="00C8559C" w:rsidP="00C8559C">
      <w:pPr>
        <w:numPr>
          <w:ilvl w:val="0"/>
          <w:numId w:val="30"/>
        </w:numPr>
        <w:tabs>
          <w:tab w:val="clear" w:pos="720"/>
          <w:tab w:val="num" w:pos="649"/>
        </w:tabs>
        <w:autoSpaceDE w:val="0"/>
        <w:autoSpaceDN w:val="0"/>
        <w:adjustRightInd w:val="0"/>
        <w:ind w:left="649"/>
        <w:rPr>
          <w:rFonts w:ascii="Calibri" w:hAnsi="Calibri" w:cs="Calibri"/>
          <w:sz w:val="24"/>
          <w:szCs w:val="24"/>
          <w:lang w:val="en-GB"/>
        </w:rPr>
      </w:pPr>
      <w:r w:rsidRPr="00ED1760">
        <w:rPr>
          <w:rFonts w:ascii="Calibri" w:hAnsi="Calibri" w:cs="Calibri"/>
          <w:sz w:val="24"/>
          <w:szCs w:val="24"/>
          <w:lang w:val="en-GB"/>
        </w:rPr>
        <w:t>The Human Rights Act 1998 </w:t>
      </w:r>
    </w:p>
    <w:p w14:paraId="4DDC8D15" w14:textId="0A084AC5" w:rsidR="00C8559C" w:rsidRPr="00ED1760" w:rsidRDefault="00C8559C" w:rsidP="00C8559C">
      <w:pPr>
        <w:numPr>
          <w:ilvl w:val="0"/>
          <w:numId w:val="30"/>
        </w:numPr>
        <w:tabs>
          <w:tab w:val="clear" w:pos="720"/>
          <w:tab w:val="num" w:pos="649"/>
        </w:tabs>
        <w:autoSpaceDE w:val="0"/>
        <w:autoSpaceDN w:val="0"/>
        <w:adjustRightInd w:val="0"/>
        <w:ind w:left="649"/>
        <w:rPr>
          <w:rFonts w:ascii="Calibri" w:hAnsi="Calibri" w:cs="Calibri"/>
          <w:sz w:val="24"/>
          <w:szCs w:val="24"/>
          <w:lang w:val="en-GB"/>
        </w:rPr>
      </w:pPr>
      <w:r w:rsidRPr="00ED1760">
        <w:rPr>
          <w:rFonts w:ascii="Calibri" w:hAnsi="Calibri" w:cs="Calibri"/>
          <w:sz w:val="24"/>
          <w:szCs w:val="24"/>
          <w:lang w:val="en-GB"/>
        </w:rPr>
        <w:t xml:space="preserve">The Data Protection Act </w:t>
      </w:r>
      <w:r w:rsidR="00C8043D" w:rsidRPr="00ED1760">
        <w:rPr>
          <w:rFonts w:ascii="Calibri" w:hAnsi="Calibri" w:cs="Calibri"/>
          <w:sz w:val="24"/>
          <w:szCs w:val="24"/>
          <w:lang w:val="en-GB"/>
        </w:rPr>
        <w:t>2018</w:t>
      </w:r>
    </w:p>
    <w:p w14:paraId="211D4210" w14:textId="7BEF898A" w:rsidR="00C8559C" w:rsidRPr="00ED1760" w:rsidRDefault="00C8559C" w:rsidP="00C8559C">
      <w:pPr>
        <w:numPr>
          <w:ilvl w:val="0"/>
          <w:numId w:val="30"/>
        </w:numPr>
        <w:tabs>
          <w:tab w:val="clear" w:pos="720"/>
          <w:tab w:val="num" w:pos="649"/>
        </w:tabs>
        <w:autoSpaceDE w:val="0"/>
        <w:autoSpaceDN w:val="0"/>
        <w:adjustRightInd w:val="0"/>
        <w:ind w:left="649"/>
        <w:rPr>
          <w:rFonts w:ascii="Calibri" w:hAnsi="Calibri" w:cs="Calibri"/>
          <w:sz w:val="24"/>
          <w:szCs w:val="24"/>
          <w:lang w:val="en-GB"/>
        </w:rPr>
      </w:pPr>
      <w:r w:rsidRPr="00ED1760">
        <w:rPr>
          <w:rFonts w:ascii="Calibri" w:hAnsi="Calibri" w:cs="Calibri"/>
          <w:sz w:val="24"/>
          <w:szCs w:val="24"/>
          <w:lang w:val="en-GB"/>
        </w:rPr>
        <w:t>UK GDPR 2020</w:t>
      </w:r>
    </w:p>
    <w:p w14:paraId="51F1B820" w14:textId="7C682389" w:rsidR="003515AD" w:rsidRPr="00ED1760" w:rsidRDefault="003515AD" w:rsidP="00C8559C">
      <w:pPr>
        <w:numPr>
          <w:ilvl w:val="0"/>
          <w:numId w:val="30"/>
        </w:numPr>
        <w:tabs>
          <w:tab w:val="clear" w:pos="720"/>
          <w:tab w:val="num" w:pos="649"/>
        </w:tabs>
        <w:autoSpaceDE w:val="0"/>
        <w:autoSpaceDN w:val="0"/>
        <w:adjustRightInd w:val="0"/>
        <w:ind w:left="649"/>
        <w:rPr>
          <w:rFonts w:ascii="Calibri" w:hAnsi="Calibri" w:cs="Calibri"/>
          <w:sz w:val="24"/>
          <w:szCs w:val="24"/>
          <w:lang w:val="en-GB"/>
        </w:rPr>
      </w:pPr>
      <w:r w:rsidRPr="00ED1760">
        <w:rPr>
          <w:rFonts w:ascii="Calibri" w:hAnsi="Calibri" w:cs="Calibri"/>
          <w:sz w:val="24"/>
          <w:szCs w:val="24"/>
          <w:lang w:val="en-GB"/>
        </w:rPr>
        <w:t xml:space="preserve">Keeping Children Safe in Education </w:t>
      </w:r>
      <w:r w:rsidR="00CC2BCD" w:rsidRPr="00ED1760">
        <w:rPr>
          <w:rFonts w:ascii="Calibri" w:hAnsi="Calibri" w:cs="Calibri"/>
          <w:sz w:val="24"/>
          <w:szCs w:val="24"/>
          <w:lang w:val="en-GB"/>
        </w:rPr>
        <w:t>2023</w:t>
      </w:r>
    </w:p>
    <w:p w14:paraId="02B1C6AF" w14:textId="093DB010" w:rsidR="003515AD" w:rsidRPr="00ED1760" w:rsidRDefault="00BD784A" w:rsidP="00C8559C">
      <w:pPr>
        <w:numPr>
          <w:ilvl w:val="0"/>
          <w:numId w:val="30"/>
        </w:numPr>
        <w:tabs>
          <w:tab w:val="clear" w:pos="720"/>
          <w:tab w:val="num" w:pos="649"/>
        </w:tabs>
        <w:autoSpaceDE w:val="0"/>
        <w:autoSpaceDN w:val="0"/>
        <w:adjustRightInd w:val="0"/>
        <w:ind w:left="649"/>
        <w:rPr>
          <w:rFonts w:ascii="Calibri" w:hAnsi="Calibri" w:cs="Calibri"/>
          <w:sz w:val="24"/>
          <w:szCs w:val="24"/>
          <w:lang w:val="en-GB"/>
        </w:rPr>
      </w:pPr>
      <w:r w:rsidRPr="00ED1760">
        <w:rPr>
          <w:rFonts w:ascii="Calibri" w:hAnsi="Calibri" w:cs="Calibri"/>
          <w:sz w:val="24"/>
          <w:szCs w:val="24"/>
          <w:lang w:val="en-GB"/>
        </w:rPr>
        <w:t>After-school clubs, community activities and tuition: safeguarding guidance for providers 2023</w:t>
      </w:r>
    </w:p>
    <w:p w14:paraId="7A7C14B5" w14:textId="77777777" w:rsidR="00105B24" w:rsidRPr="00DD7D19" w:rsidRDefault="00105B24" w:rsidP="00105B24">
      <w:pPr>
        <w:rPr>
          <w:rFonts w:ascii="Calibri" w:hAnsi="Calibri" w:cs="Calibri"/>
          <w:sz w:val="24"/>
          <w:szCs w:val="24"/>
          <w:lang w:val="en-GB"/>
        </w:rPr>
      </w:pPr>
    </w:p>
    <w:p w14:paraId="05336D1A" w14:textId="77777777" w:rsidR="002B3E63" w:rsidRPr="00DD7D19" w:rsidRDefault="002B3E63" w:rsidP="002B3E63">
      <w:pPr>
        <w:autoSpaceDE w:val="0"/>
        <w:autoSpaceDN w:val="0"/>
        <w:adjustRightInd w:val="0"/>
        <w:rPr>
          <w:rFonts w:ascii="Calibri" w:eastAsia="Calibri" w:hAnsi="Calibri" w:cs="Calibri"/>
          <w:sz w:val="24"/>
          <w:szCs w:val="24"/>
          <w:lang w:val="en-GB"/>
        </w:rPr>
      </w:pPr>
      <w:r w:rsidRPr="00DD7D19">
        <w:rPr>
          <w:rFonts w:ascii="Calibri" w:hAnsi="Calibri" w:cs="Calibri"/>
          <w:sz w:val="24"/>
          <w:szCs w:val="24"/>
          <w:lang w:val="en-GB"/>
        </w:rPr>
        <w:t>Th</w:t>
      </w:r>
      <w:r w:rsidR="00481AD0" w:rsidRPr="00DD7D19">
        <w:rPr>
          <w:rFonts w:ascii="Calibri" w:hAnsi="Calibri" w:cs="Calibri"/>
          <w:sz w:val="24"/>
          <w:szCs w:val="24"/>
          <w:lang w:val="en-GB"/>
        </w:rPr>
        <w:t>is policy</w:t>
      </w:r>
      <w:r w:rsidRPr="00DD7D19">
        <w:rPr>
          <w:rFonts w:ascii="Calibri" w:hAnsi="Calibri" w:cs="Calibri"/>
          <w:sz w:val="24"/>
          <w:szCs w:val="24"/>
          <w:lang w:val="en-GB"/>
        </w:rPr>
        <w:t xml:space="preserve"> </w:t>
      </w:r>
      <w:r w:rsidR="00481AD0" w:rsidRPr="00DD7D19">
        <w:rPr>
          <w:rFonts w:ascii="Calibri" w:hAnsi="Calibri" w:cs="Calibri"/>
          <w:sz w:val="24"/>
          <w:szCs w:val="24"/>
          <w:lang w:val="en-GB"/>
        </w:rPr>
        <w:t>applies</w:t>
      </w:r>
      <w:r w:rsidRPr="00DD7D19">
        <w:rPr>
          <w:rFonts w:ascii="Calibri" w:hAnsi="Calibri" w:cs="Calibri"/>
          <w:sz w:val="24"/>
          <w:szCs w:val="24"/>
          <w:lang w:val="en-GB"/>
        </w:rPr>
        <w:t xml:space="preserve"> to all Yorkshire Sport Foundation staff</w:t>
      </w:r>
      <w:r w:rsidR="00105B24" w:rsidRPr="00DD7D19">
        <w:rPr>
          <w:rFonts w:ascii="Calibri" w:hAnsi="Calibri" w:cs="Calibri"/>
          <w:sz w:val="24"/>
          <w:szCs w:val="24"/>
          <w:lang w:val="en-GB"/>
        </w:rPr>
        <w:t xml:space="preserve"> and volunteers. It </w:t>
      </w:r>
      <w:r w:rsidRPr="00DD7D19">
        <w:rPr>
          <w:rFonts w:ascii="Calibri" w:hAnsi="Calibri" w:cs="Calibri"/>
          <w:sz w:val="24"/>
          <w:szCs w:val="24"/>
          <w:lang w:val="en-GB"/>
        </w:rPr>
        <w:t xml:space="preserve">details procedures and standards that we advocate for external organisations </w:t>
      </w:r>
      <w:r w:rsidR="00C36D1A" w:rsidRPr="00DD7D19">
        <w:rPr>
          <w:rFonts w:ascii="Calibri" w:hAnsi="Calibri" w:cs="Calibri"/>
          <w:sz w:val="24"/>
          <w:szCs w:val="24"/>
          <w:lang w:val="en-GB"/>
        </w:rPr>
        <w:t xml:space="preserve">who we work with </w:t>
      </w:r>
      <w:r w:rsidRPr="00DD7D19">
        <w:rPr>
          <w:rFonts w:ascii="Calibri" w:hAnsi="Calibri" w:cs="Calibri"/>
          <w:sz w:val="24"/>
          <w:szCs w:val="24"/>
          <w:lang w:val="en-GB"/>
        </w:rPr>
        <w:t xml:space="preserve">and/or fund. Crucially, it recognises that all individuals have a duty of care to provide a safe environment and protect children and young people from abuse. </w:t>
      </w:r>
    </w:p>
    <w:p w14:paraId="20ED2FFA" w14:textId="77777777" w:rsidR="00105B24" w:rsidRPr="00DD7D19" w:rsidRDefault="00105B24" w:rsidP="00DD37CA">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bCs/>
          <w:sz w:val="24"/>
          <w:szCs w:val="24"/>
          <w:lang w:val="en-GB"/>
        </w:rPr>
      </w:pPr>
    </w:p>
    <w:p w14:paraId="46563FC5" w14:textId="77777777" w:rsidR="00A218DA" w:rsidRPr="00DD7D19" w:rsidRDefault="00145170" w:rsidP="00145170">
      <w:pPr>
        <w:jc w:val="both"/>
        <w:rPr>
          <w:rFonts w:ascii="Calibri" w:hAnsi="Calibri" w:cs="Calibri"/>
          <w:sz w:val="24"/>
          <w:szCs w:val="24"/>
          <w:lang w:val="en-GB"/>
        </w:rPr>
      </w:pPr>
      <w:r w:rsidRPr="00DD7D19">
        <w:rPr>
          <w:rFonts w:ascii="Calibri" w:hAnsi="Calibri" w:cs="Calibri"/>
          <w:sz w:val="24"/>
          <w:szCs w:val="24"/>
          <w:lang w:val="en-GB"/>
        </w:rPr>
        <w:t xml:space="preserve">Yorkshire Sport Foundation’s </w:t>
      </w:r>
      <w:r w:rsidR="00A218DA" w:rsidRPr="00DD7D19">
        <w:rPr>
          <w:rFonts w:ascii="Calibri" w:hAnsi="Calibri" w:cs="Calibri"/>
          <w:sz w:val="24"/>
          <w:szCs w:val="24"/>
          <w:lang w:val="en-GB"/>
        </w:rPr>
        <w:t xml:space="preserve">work has been categorised </w:t>
      </w:r>
      <w:r w:rsidR="00C170B5" w:rsidRPr="00DD7D19">
        <w:rPr>
          <w:rFonts w:ascii="Calibri" w:hAnsi="Calibri" w:cs="Calibri"/>
          <w:sz w:val="24"/>
          <w:szCs w:val="24"/>
          <w:lang w:val="en-GB"/>
        </w:rPr>
        <w:t>to ensure</w:t>
      </w:r>
      <w:r w:rsidR="00A218DA" w:rsidRPr="00DD7D19">
        <w:rPr>
          <w:rFonts w:ascii="Calibri" w:hAnsi="Calibri" w:cs="Calibri"/>
          <w:sz w:val="24"/>
          <w:szCs w:val="24"/>
          <w:lang w:val="en-GB"/>
        </w:rPr>
        <w:t xml:space="preserve"> that appropriate safeguarding procedures are </w:t>
      </w:r>
      <w:r w:rsidR="00F050C2" w:rsidRPr="00DD7D19">
        <w:rPr>
          <w:rFonts w:ascii="Calibri" w:hAnsi="Calibri" w:cs="Calibri"/>
          <w:sz w:val="24"/>
          <w:szCs w:val="24"/>
          <w:lang w:val="en-GB"/>
        </w:rPr>
        <w:t xml:space="preserve">understood and </w:t>
      </w:r>
      <w:r w:rsidR="00A218DA" w:rsidRPr="00DD7D19">
        <w:rPr>
          <w:rFonts w:ascii="Calibri" w:hAnsi="Calibri" w:cs="Calibri"/>
          <w:sz w:val="24"/>
          <w:szCs w:val="24"/>
          <w:lang w:val="en-GB"/>
        </w:rPr>
        <w:t>adhered</w:t>
      </w:r>
      <w:r w:rsidR="00C170B5" w:rsidRPr="00DD7D19">
        <w:rPr>
          <w:rFonts w:ascii="Calibri" w:hAnsi="Calibri" w:cs="Calibri"/>
          <w:sz w:val="24"/>
          <w:szCs w:val="24"/>
          <w:lang w:val="en-GB"/>
        </w:rPr>
        <w:t xml:space="preserve"> to</w:t>
      </w:r>
      <w:r w:rsidR="00A218DA" w:rsidRPr="00DD7D19">
        <w:rPr>
          <w:rFonts w:ascii="Calibri" w:hAnsi="Calibri" w:cs="Calibri"/>
          <w:sz w:val="24"/>
          <w:szCs w:val="24"/>
          <w:lang w:val="en-GB"/>
        </w:rPr>
        <w:t>:</w:t>
      </w:r>
    </w:p>
    <w:p w14:paraId="75D93A03" w14:textId="77777777" w:rsidR="00A218DA" w:rsidRPr="00DD7D19" w:rsidRDefault="00A218DA" w:rsidP="00145170">
      <w:pPr>
        <w:jc w:val="both"/>
        <w:rPr>
          <w:rFonts w:ascii="Calibri" w:hAnsi="Calibri" w:cs="Calibri"/>
          <w:sz w:val="24"/>
          <w:szCs w:val="24"/>
          <w:lang w:val="en-GB"/>
        </w:rPr>
      </w:pPr>
    </w:p>
    <w:p w14:paraId="29936FF0" w14:textId="77777777" w:rsidR="00A218DA" w:rsidRPr="00DD7D19" w:rsidRDefault="00D86BA3" w:rsidP="00F050C2">
      <w:pPr>
        <w:numPr>
          <w:ilvl w:val="0"/>
          <w:numId w:val="25"/>
        </w:numPr>
        <w:jc w:val="both"/>
        <w:rPr>
          <w:rFonts w:ascii="Calibri" w:hAnsi="Calibri" w:cs="Calibri"/>
          <w:sz w:val="24"/>
          <w:szCs w:val="24"/>
          <w:lang w:val="en-GB"/>
        </w:rPr>
      </w:pPr>
      <w:r w:rsidRPr="00DD7D19">
        <w:rPr>
          <w:rFonts w:ascii="Calibri" w:hAnsi="Calibri" w:cs="Calibri"/>
          <w:sz w:val="24"/>
          <w:szCs w:val="24"/>
          <w:lang w:val="en-GB"/>
        </w:rPr>
        <w:t xml:space="preserve">Us as an organisation </w:t>
      </w:r>
      <w:r w:rsidR="002B3E63" w:rsidRPr="00DD7D19">
        <w:rPr>
          <w:rFonts w:ascii="Calibri" w:hAnsi="Calibri" w:cs="Calibri"/>
          <w:sz w:val="24"/>
          <w:szCs w:val="24"/>
          <w:lang w:val="en-GB"/>
        </w:rPr>
        <w:t xml:space="preserve"> </w:t>
      </w:r>
    </w:p>
    <w:p w14:paraId="183A24EE" w14:textId="77777777" w:rsidR="00A218DA" w:rsidRPr="00DD7D19" w:rsidRDefault="00D86BA3" w:rsidP="00F050C2">
      <w:pPr>
        <w:numPr>
          <w:ilvl w:val="0"/>
          <w:numId w:val="25"/>
        </w:numPr>
        <w:jc w:val="both"/>
        <w:rPr>
          <w:rFonts w:ascii="Calibri" w:hAnsi="Calibri" w:cs="Calibri"/>
          <w:sz w:val="24"/>
          <w:szCs w:val="24"/>
          <w:lang w:val="en-GB"/>
        </w:rPr>
      </w:pPr>
      <w:r w:rsidRPr="00DD7D19">
        <w:rPr>
          <w:rFonts w:ascii="Calibri" w:hAnsi="Calibri" w:cs="Calibri"/>
          <w:sz w:val="24"/>
          <w:szCs w:val="24"/>
          <w:lang w:val="en-GB"/>
        </w:rPr>
        <w:t>Commissioned work</w:t>
      </w:r>
    </w:p>
    <w:p w14:paraId="09A770AB" w14:textId="77777777" w:rsidR="00A218DA" w:rsidRPr="00DD7D19" w:rsidRDefault="002B3E63" w:rsidP="00F050C2">
      <w:pPr>
        <w:numPr>
          <w:ilvl w:val="0"/>
          <w:numId w:val="25"/>
        </w:numPr>
        <w:jc w:val="both"/>
        <w:rPr>
          <w:rFonts w:ascii="Calibri" w:hAnsi="Calibri" w:cs="Calibri"/>
          <w:sz w:val="24"/>
          <w:szCs w:val="24"/>
          <w:lang w:val="en-GB"/>
        </w:rPr>
      </w:pPr>
      <w:r w:rsidRPr="00DD7D19">
        <w:rPr>
          <w:rFonts w:ascii="Calibri" w:hAnsi="Calibri" w:cs="Calibri"/>
          <w:sz w:val="24"/>
          <w:szCs w:val="24"/>
          <w:lang w:val="en-GB"/>
        </w:rPr>
        <w:t>Event management</w:t>
      </w:r>
    </w:p>
    <w:p w14:paraId="7799F80E" w14:textId="77777777" w:rsidR="00A52255" w:rsidRPr="00DD7D19" w:rsidRDefault="00D86BA3" w:rsidP="00F050C2">
      <w:pPr>
        <w:pStyle w:val="BodyText3"/>
        <w:numPr>
          <w:ilvl w:val="0"/>
          <w:numId w:val="25"/>
        </w:num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sz w:val="24"/>
          <w:szCs w:val="24"/>
          <w:lang w:val="en-GB"/>
        </w:rPr>
      </w:pPr>
      <w:r w:rsidRPr="00DD7D19">
        <w:rPr>
          <w:rFonts w:ascii="Calibri" w:hAnsi="Calibri" w:cs="Calibri"/>
          <w:sz w:val="24"/>
          <w:szCs w:val="24"/>
          <w:lang w:val="en-GB"/>
        </w:rPr>
        <w:t xml:space="preserve">Supporting the network </w:t>
      </w:r>
    </w:p>
    <w:p w14:paraId="68CE2A2B" w14:textId="77777777" w:rsidR="00D86BA3" w:rsidRPr="00DD7D19" w:rsidRDefault="00D86BA3" w:rsidP="00DD37CA">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sz w:val="24"/>
          <w:szCs w:val="24"/>
          <w:lang w:val="en-GB"/>
        </w:rPr>
      </w:pPr>
    </w:p>
    <w:p w14:paraId="4834A1D7" w14:textId="422838FA" w:rsidR="00481AD0" w:rsidRPr="00DD7D19" w:rsidRDefault="00CC2BCD" w:rsidP="00481AD0">
      <w:pPr>
        <w:rPr>
          <w:rFonts w:ascii="Calibri" w:hAnsi="Calibri" w:cs="Calibri"/>
          <w:b/>
          <w:sz w:val="24"/>
          <w:szCs w:val="24"/>
          <w:lang w:val="en-GB"/>
        </w:rPr>
      </w:pPr>
      <w:r>
        <w:rPr>
          <w:rFonts w:ascii="Calibri" w:hAnsi="Calibri" w:cs="Calibri"/>
          <w:b/>
          <w:sz w:val="24"/>
          <w:szCs w:val="24"/>
          <w:lang w:val="en-GB"/>
        </w:rPr>
        <w:lastRenderedPageBreak/>
        <w:br/>
      </w:r>
      <w:r w:rsidR="00481AD0" w:rsidRPr="00DD7D19">
        <w:rPr>
          <w:rFonts w:ascii="Calibri" w:hAnsi="Calibri" w:cs="Calibri"/>
          <w:b/>
          <w:sz w:val="24"/>
          <w:szCs w:val="24"/>
          <w:lang w:val="en-GB"/>
        </w:rPr>
        <w:t>Overall responsibilities</w:t>
      </w:r>
    </w:p>
    <w:p w14:paraId="2631965D" w14:textId="77777777" w:rsidR="00481AD0" w:rsidRPr="00DD7D19" w:rsidRDefault="00481AD0" w:rsidP="00481AD0">
      <w:pPr>
        <w:rPr>
          <w:rFonts w:ascii="Calibri" w:hAnsi="Calibri" w:cs="Calibri"/>
          <w:sz w:val="24"/>
          <w:szCs w:val="24"/>
          <w:lang w:val="en-GB"/>
        </w:rPr>
      </w:pPr>
      <w:r w:rsidRPr="00DD7D19">
        <w:rPr>
          <w:rFonts w:ascii="Calibri" w:hAnsi="Calibri" w:cs="Calibri"/>
          <w:sz w:val="24"/>
          <w:szCs w:val="24"/>
          <w:lang w:val="en-GB"/>
        </w:rPr>
        <w:t xml:space="preserve">Across all of work the Charity will: </w:t>
      </w:r>
    </w:p>
    <w:p w14:paraId="57623EC8" w14:textId="77777777" w:rsidR="00481AD0" w:rsidRPr="00DD7D19" w:rsidRDefault="00481AD0" w:rsidP="007E042C">
      <w:pPr>
        <w:numPr>
          <w:ilvl w:val="0"/>
          <w:numId w:val="4"/>
        </w:numPr>
        <w:rPr>
          <w:rFonts w:ascii="Calibri" w:hAnsi="Calibri" w:cs="Calibri"/>
          <w:sz w:val="24"/>
          <w:szCs w:val="24"/>
          <w:lang w:val="en-GB"/>
        </w:rPr>
      </w:pPr>
      <w:r w:rsidRPr="00DD7D19">
        <w:rPr>
          <w:rFonts w:ascii="Calibri" w:hAnsi="Calibri" w:cs="Calibri"/>
          <w:sz w:val="24"/>
          <w:szCs w:val="24"/>
          <w:lang w:val="en-GB"/>
        </w:rPr>
        <w:t xml:space="preserve">Accept the moral and legal responsibility to implement procedures to provide a duty of care for </w:t>
      </w:r>
      <w:r w:rsidR="00F050C2" w:rsidRPr="00DD7D19">
        <w:rPr>
          <w:rFonts w:ascii="Calibri" w:hAnsi="Calibri" w:cs="Calibri"/>
          <w:sz w:val="24"/>
          <w:szCs w:val="24"/>
          <w:lang w:val="en-GB"/>
        </w:rPr>
        <w:t>everyone</w:t>
      </w:r>
      <w:r w:rsidRPr="00DD7D19">
        <w:rPr>
          <w:rFonts w:ascii="Calibri" w:hAnsi="Calibri" w:cs="Calibri"/>
          <w:sz w:val="24"/>
          <w:szCs w:val="24"/>
          <w:lang w:val="en-GB"/>
        </w:rPr>
        <w:t>, safeguard their well-being and protect them from abuse.</w:t>
      </w:r>
    </w:p>
    <w:p w14:paraId="6F0F660E" w14:textId="77777777" w:rsidR="0063536A" w:rsidRPr="00DD7D19" w:rsidRDefault="0063536A" w:rsidP="007E042C">
      <w:pPr>
        <w:numPr>
          <w:ilvl w:val="0"/>
          <w:numId w:val="4"/>
        </w:numPr>
        <w:rPr>
          <w:rFonts w:ascii="Calibri" w:hAnsi="Calibri" w:cs="Calibri"/>
          <w:sz w:val="24"/>
          <w:szCs w:val="24"/>
          <w:lang w:val="en-GB"/>
        </w:rPr>
      </w:pPr>
      <w:r w:rsidRPr="00DD7D19">
        <w:rPr>
          <w:rFonts w:ascii="Calibri" w:hAnsi="Calibri" w:cs="Calibri"/>
          <w:sz w:val="24"/>
          <w:szCs w:val="24"/>
          <w:lang w:val="en-GB"/>
        </w:rPr>
        <w:t>Ensure an open and inclusive culture that enables safeguarding</w:t>
      </w:r>
      <w:r w:rsidR="00C170B5" w:rsidRPr="00DD7D19">
        <w:rPr>
          <w:rFonts w:ascii="Calibri" w:hAnsi="Calibri" w:cs="Calibri"/>
          <w:sz w:val="24"/>
          <w:szCs w:val="24"/>
          <w:lang w:val="en-GB"/>
        </w:rPr>
        <w:t xml:space="preserve">, </w:t>
      </w:r>
      <w:r w:rsidRPr="00DD7D19">
        <w:rPr>
          <w:rFonts w:ascii="Calibri" w:hAnsi="Calibri" w:cs="Calibri"/>
          <w:sz w:val="24"/>
          <w:szCs w:val="24"/>
          <w:lang w:val="en-GB"/>
        </w:rPr>
        <w:t xml:space="preserve">equality and diversity issues </w:t>
      </w:r>
      <w:r w:rsidR="00C170B5" w:rsidRPr="00DD7D19">
        <w:rPr>
          <w:rFonts w:ascii="Calibri" w:hAnsi="Calibri" w:cs="Calibri"/>
          <w:sz w:val="24"/>
          <w:szCs w:val="24"/>
          <w:lang w:val="en-GB"/>
        </w:rPr>
        <w:t xml:space="preserve">to </w:t>
      </w:r>
      <w:r w:rsidRPr="00DD7D19">
        <w:rPr>
          <w:rFonts w:ascii="Calibri" w:hAnsi="Calibri" w:cs="Calibri"/>
          <w:sz w:val="24"/>
          <w:szCs w:val="24"/>
          <w:lang w:val="en-GB"/>
        </w:rPr>
        <w:t xml:space="preserve">be addressed. </w:t>
      </w:r>
    </w:p>
    <w:p w14:paraId="3CCB1A67" w14:textId="77777777" w:rsidR="00481AD0" w:rsidRPr="00DD7D19" w:rsidRDefault="00481AD0" w:rsidP="007E042C">
      <w:pPr>
        <w:numPr>
          <w:ilvl w:val="0"/>
          <w:numId w:val="4"/>
        </w:numPr>
        <w:rPr>
          <w:rFonts w:ascii="Calibri" w:hAnsi="Calibri" w:cs="Calibri"/>
          <w:sz w:val="24"/>
          <w:szCs w:val="24"/>
          <w:lang w:val="en-GB"/>
        </w:rPr>
      </w:pPr>
      <w:r w:rsidRPr="00DD7D19">
        <w:rPr>
          <w:rFonts w:ascii="Calibri" w:hAnsi="Calibri" w:cs="Calibri"/>
          <w:sz w:val="24"/>
          <w:szCs w:val="24"/>
        </w:rPr>
        <w:t>Make safeguarding</w:t>
      </w:r>
      <w:r w:rsidR="0063536A" w:rsidRPr="00DD7D19">
        <w:rPr>
          <w:rFonts w:ascii="Calibri" w:hAnsi="Calibri" w:cs="Calibri"/>
          <w:sz w:val="24"/>
          <w:szCs w:val="24"/>
        </w:rPr>
        <w:t xml:space="preserve"> </w:t>
      </w:r>
      <w:r w:rsidRPr="00DD7D19">
        <w:rPr>
          <w:rFonts w:ascii="Calibri" w:hAnsi="Calibri" w:cs="Calibri"/>
          <w:sz w:val="24"/>
          <w:szCs w:val="24"/>
        </w:rPr>
        <w:t>a priority for the business</w:t>
      </w:r>
      <w:r w:rsidR="0063536A" w:rsidRPr="00DD7D19">
        <w:rPr>
          <w:rFonts w:ascii="Calibri" w:hAnsi="Calibri" w:cs="Calibri"/>
          <w:sz w:val="24"/>
          <w:szCs w:val="24"/>
        </w:rPr>
        <w:t xml:space="preserve"> and have an identified Safeguarding lead</w:t>
      </w:r>
      <w:r w:rsidR="00C36D1A" w:rsidRPr="00DD7D19">
        <w:rPr>
          <w:rFonts w:ascii="Calibri" w:hAnsi="Calibri" w:cs="Calibri"/>
          <w:sz w:val="24"/>
          <w:szCs w:val="24"/>
        </w:rPr>
        <w:t xml:space="preserve"> and internal working group</w:t>
      </w:r>
      <w:r w:rsidR="0063536A" w:rsidRPr="00DD7D19">
        <w:rPr>
          <w:rFonts w:ascii="Calibri" w:hAnsi="Calibri" w:cs="Calibri"/>
          <w:sz w:val="24"/>
          <w:szCs w:val="24"/>
        </w:rPr>
        <w:t xml:space="preserve">. </w:t>
      </w:r>
    </w:p>
    <w:p w14:paraId="56C0A9DF" w14:textId="77777777" w:rsidR="00C170B5" w:rsidRPr="00DD7D19" w:rsidRDefault="00C170B5" w:rsidP="00C170B5">
      <w:pPr>
        <w:numPr>
          <w:ilvl w:val="0"/>
          <w:numId w:val="4"/>
        </w:numPr>
        <w:rPr>
          <w:rFonts w:ascii="Calibri" w:hAnsi="Calibri" w:cs="Calibri"/>
          <w:sz w:val="24"/>
          <w:szCs w:val="24"/>
          <w:lang w:val="en-GB"/>
        </w:rPr>
      </w:pPr>
      <w:r w:rsidRPr="00DD7D19">
        <w:rPr>
          <w:rFonts w:ascii="Calibri" w:hAnsi="Calibri" w:cs="Calibri"/>
          <w:sz w:val="24"/>
          <w:szCs w:val="24"/>
          <w:lang w:val="en-GB"/>
        </w:rPr>
        <w:t>Ensure an effective implementation plan is reviewed and evaluated annually</w:t>
      </w:r>
      <w:r w:rsidR="00C36D1A" w:rsidRPr="00DD7D19">
        <w:rPr>
          <w:rFonts w:ascii="Calibri" w:hAnsi="Calibri" w:cs="Calibri"/>
          <w:sz w:val="24"/>
          <w:szCs w:val="24"/>
          <w:lang w:val="en-GB"/>
        </w:rPr>
        <w:t>.</w:t>
      </w:r>
      <w:r w:rsidRPr="00DD7D19">
        <w:rPr>
          <w:rFonts w:ascii="Calibri" w:hAnsi="Calibri" w:cs="Calibri"/>
          <w:sz w:val="24"/>
          <w:szCs w:val="24"/>
          <w:lang w:val="en-GB"/>
        </w:rPr>
        <w:t xml:space="preserve"> </w:t>
      </w:r>
    </w:p>
    <w:p w14:paraId="3841C2A7" w14:textId="77777777" w:rsidR="00C170B5" w:rsidRPr="00DD7D19" w:rsidRDefault="00C170B5" w:rsidP="00C170B5">
      <w:pPr>
        <w:numPr>
          <w:ilvl w:val="0"/>
          <w:numId w:val="4"/>
        </w:numPr>
        <w:rPr>
          <w:rFonts w:ascii="Calibri" w:hAnsi="Calibri" w:cs="Calibri"/>
          <w:sz w:val="24"/>
          <w:szCs w:val="24"/>
          <w:lang w:val="en-GB"/>
        </w:rPr>
      </w:pPr>
      <w:r w:rsidRPr="00DD7D19">
        <w:rPr>
          <w:rFonts w:ascii="Calibri" w:hAnsi="Calibri" w:cs="Calibri"/>
          <w:sz w:val="24"/>
          <w:szCs w:val="24"/>
          <w:lang w:val="en-GB"/>
        </w:rPr>
        <w:t xml:space="preserve">Embed safeguarding within contractual agreements </w:t>
      </w:r>
      <w:r w:rsidR="00C36D1A" w:rsidRPr="00DD7D19">
        <w:rPr>
          <w:rFonts w:ascii="Calibri" w:hAnsi="Calibri" w:cs="Calibri"/>
          <w:sz w:val="24"/>
          <w:szCs w:val="24"/>
          <w:lang w:val="en-GB"/>
        </w:rPr>
        <w:t>for activities that include children and young people.</w:t>
      </w:r>
    </w:p>
    <w:p w14:paraId="4DD5570F" w14:textId="77777777" w:rsidR="00481AD0" w:rsidRPr="00DD7D19" w:rsidRDefault="00481AD0" w:rsidP="007E042C">
      <w:pPr>
        <w:numPr>
          <w:ilvl w:val="0"/>
          <w:numId w:val="4"/>
        </w:numPr>
        <w:rPr>
          <w:rFonts w:ascii="Calibri" w:hAnsi="Calibri" w:cs="Calibri"/>
          <w:sz w:val="24"/>
          <w:szCs w:val="24"/>
          <w:lang w:val="en-GB"/>
        </w:rPr>
      </w:pPr>
      <w:r w:rsidRPr="00DD7D19">
        <w:rPr>
          <w:rFonts w:ascii="Calibri" w:hAnsi="Calibri" w:cs="Calibri"/>
          <w:sz w:val="24"/>
          <w:szCs w:val="24"/>
          <w:lang w:val="en-GB"/>
        </w:rPr>
        <w:t>Require all staff/volunteers to adopt and abide by the Safeguarding Policy and Procedures.</w:t>
      </w:r>
    </w:p>
    <w:p w14:paraId="0C79C4DA" w14:textId="77777777" w:rsidR="00481AD0" w:rsidRPr="00DD7D19" w:rsidRDefault="00481AD0" w:rsidP="007E042C">
      <w:pPr>
        <w:numPr>
          <w:ilvl w:val="0"/>
          <w:numId w:val="4"/>
        </w:numPr>
        <w:rPr>
          <w:rFonts w:ascii="Calibri" w:hAnsi="Calibri" w:cs="Calibri"/>
          <w:sz w:val="24"/>
          <w:szCs w:val="24"/>
          <w:lang w:val="en-GB"/>
        </w:rPr>
      </w:pPr>
      <w:r w:rsidRPr="00DD7D19">
        <w:rPr>
          <w:rFonts w:ascii="Calibri" w:hAnsi="Calibri" w:cs="Calibri"/>
          <w:sz w:val="24"/>
          <w:szCs w:val="24"/>
          <w:lang w:val="en-GB"/>
        </w:rPr>
        <w:t>Recruit, train and supervise its employees and volunteers to adopt best practice to safeguard and protect people from abuse, and reduce the likelihood of allegations being made</w:t>
      </w:r>
      <w:r w:rsidR="00C36D1A" w:rsidRPr="00DD7D19">
        <w:rPr>
          <w:rFonts w:ascii="Calibri" w:hAnsi="Calibri" w:cs="Calibri"/>
          <w:sz w:val="24"/>
          <w:szCs w:val="24"/>
          <w:lang w:val="en-GB"/>
        </w:rPr>
        <w:t>.</w:t>
      </w:r>
    </w:p>
    <w:p w14:paraId="36818FF9" w14:textId="77777777" w:rsidR="00481AD0" w:rsidRPr="00DD7D19" w:rsidRDefault="00481AD0" w:rsidP="007E042C">
      <w:pPr>
        <w:numPr>
          <w:ilvl w:val="0"/>
          <w:numId w:val="4"/>
        </w:numPr>
        <w:rPr>
          <w:rFonts w:ascii="Calibri" w:hAnsi="Calibri" w:cs="Calibri"/>
          <w:sz w:val="24"/>
          <w:szCs w:val="24"/>
          <w:lang w:val="en-GB"/>
        </w:rPr>
      </w:pPr>
      <w:r w:rsidRPr="00DD7D19">
        <w:rPr>
          <w:rFonts w:ascii="Calibri" w:hAnsi="Calibri" w:cs="Calibri"/>
          <w:sz w:val="24"/>
          <w:szCs w:val="24"/>
          <w:lang w:val="en-GB"/>
        </w:rPr>
        <w:t>Respond to any allegations appropriately and implement the appropriate disciplinary and appeals procedures where it concerns Yorkshire Sport Foundation staff</w:t>
      </w:r>
      <w:r w:rsidR="00C36D1A" w:rsidRPr="00DD7D19">
        <w:rPr>
          <w:rFonts w:ascii="Calibri" w:hAnsi="Calibri" w:cs="Calibri"/>
          <w:sz w:val="24"/>
          <w:szCs w:val="24"/>
          <w:lang w:val="en-GB"/>
        </w:rPr>
        <w:t>.</w:t>
      </w:r>
    </w:p>
    <w:p w14:paraId="237D26D0" w14:textId="77777777" w:rsidR="00481AD0" w:rsidRPr="00DD7D19" w:rsidRDefault="00481AD0" w:rsidP="007E042C">
      <w:pPr>
        <w:numPr>
          <w:ilvl w:val="0"/>
          <w:numId w:val="4"/>
        </w:numPr>
        <w:rPr>
          <w:rFonts w:ascii="Calibri" w:hAnsi="Calibri" w:cs="Calibri"/>
          <w:sz w:val="24"/>
          <w:szCs w:val="24"/>
          <w:lang w:val="en-GB"/>
        </w:rPr>
      </w:pPr>
      <w:bookmarkStart w:id="2" w:name="_Hlk79072691"/>
      <w:r w:rsidRPr="00DD7D19">
        <w:rPr>
          <w:rFonts w:ascii="Calibri" w:hAnsi="Calibri" w:cs="Calibri"/>
          <w:sz w:val="24"/>
          <w:szCs w:val="24"/>
          <w:lang w:val="en-GB"/>
        </w:rPr>
        <w:t>Promote and advocate wider guidance and legislation to partners</w:t>
      </w:r>
      <w:r w:rsidR="00C36D1A" w:rsidRPr="00DD7D19">
        <w:rPr>
          <w:rFonts w:ascii="Calibri" w:hAnsi="Calibri" w:cs="Calibri"/>
          <w:sz w:val="24"/>
          <w:szCs w:val="24"/>
          <w:lang w:val="en-GB"/>
        </w:rPr>
        <w:t>.</w:t>
      </w:r>
    </w:p>
    <w:bookmarkEnd w:id="2"/>
    <w:p w14:paraId="1346CDDC" w14:textId="77777777" w:rsidR="00481AD0" w:rsidRPr="00DD7D19" w:rsidRDefault="00481AD0" w:rsidP="007E042C">
      <w:pPr>
        <w:numPr>
          <w:ilvl w:val="0"/>
          <w:numId w:val="4"/>
        </w:numPr>
        <w:rPr>
          <w:rFonts w:ascii="Calibri" w:hAnsi="Calibri" w:cs="Calibri"/>
          <w:sz w:val="24"/>
          <w:szCs w:val="24"/>
          <w:lang w:val="en-GB"/>
        </w:rPr>
      </w:pPr>
      <w:r w:rsidRPr="00DD7D19">
        <w:rPr>
          <w:rFonts w:ascii="Calibri" w:hAnsi="Calibri" w:cs="Calibri"/>
          <w:sz w:val="24"/>
          <w:szCs w:val="24"/>
          <w:lang w:val="en-GB"/>
        </w:rPr>
        <w:t>Pass on information re safeguarding concerns to statutory agencies and/or other organisations (e.g. sports, schools, facilities) in line with these procedures and information sharing guidance</w:t>
      </w:r>
      <w:r w:rsidR="00C36D1A" w:rsidRPr="00DD7D19">
        <w:rPr>
          <w:rFonts w:ascii="Calibri" w:hAnsi="Calibri" w:cs="Calibri"/>
          <w:sz w:val="24"/>
          <w:szCs w:val="24"/>
          <w:lang w:val="en-GB"/>
        </w:rPr>
        <w:t>.</w:t>
      </w:r>
    </w:p>
    <w:p w14:paraId="1E5431AA" w14:textId="77777777" w:rsidR="004F3225" w:rsidRPr="00DD7D19" w:rsidRDefault="00481AD0" w:rsidP="004F3225">
      <w:pPr>
        <w:numPr>
          <w:ilvl w:val="0"/>
          <w:numId w:val="4"/>
        </w:numPr>
        <w:rPr>
          <w:rFonts w:ascii="Calibri" w:hAnsi="Calibri" w:cs="Calibri"/>
          <w:sz w:val="24"/>
          <w:szCs w:val="24"/>
          <w:lang w:val="en-GB"/>
        </w:rPr>
      </w:pPr>
      <w:r w:rsidRPr="00DD7D19">
        <w:rPr>
          <w:rFonts w:ascii="Calibri" w:hAnsi="Calibri" w:cs="Calibri"/>
          <w:sz w:val="24"/>
          <w:szCs w:val="24"/>
          <w:lang w:val="en-GB"/>
        </w:rPr>
        <w:t>Have the arrangements in place to collaborate and to work effectively with the safeguarding partners as required by any local safeguarding arrangements, e.g. if approached to be a relevant agency will have arrangements/staff in place to fulfil this role.</w:t>
      </w:r>
    </w:p>
    <w:p w14:paraId="1F01F7D7" w14:textId="77777777" w:rsidR="00481AD0" w:rsidRPr="00DD7D19" w:rsidRDefault="00481AD0" w:rsidP="00481AD0">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
          <w:sz w:val="24"/>
          <w:szCs w:val="24"/>
          <w:lang w:val="en-GB"/>
        </w:rPr>
      </w:pPr>
    </w:p>
    <w:p w14:paraId="298DA59C" w14:textId="77777777" w:rsidR="0034317B" w:rsidRPr="00DD7D19" w:rsidRDefault="0034317B" w:rsidP="0034317B">
      <w:pPr>
        <w:rPr>
          <w:rFonts w:ascii="Calibri" w:hAnsi="Calibri" w:cs="Calibri"/>
          <w:b/>
          <w:sz w:val="24"/>
          <w:szCs w:val="24"/>
          <w:lang w:val="en-GB"/>
        </w:rPr>
      </w:pPr>
      <w:r w:rsidRPr="00DD7D19">
        <w:rPr>
          <w:rFonts w:ascii="Calibri" w:hAnsi="Calibri" w:cs="Calibri"/>
          <w:b/>
          <w:sz w:val="24"/>
          <w:szCs w:val="24"/>
          <w:lang w:val="en-GB"/>
        </w:rPr>
        <w:t xml:space="preserve">Assurance </w:t>
      </w:r>
    </w:p>
    <w:p w14:paraId="3A17157C" w14:textId="77777777" w:rsidR="00F050C2" w:rsidRPr="00DD7D19" w:rsidRDefault="0034317B" w:rsidP="0034317B">
      <w:pPr>
        <w:rPr>
          <w:rFonts w:ascii="Calibri" w:hAnsi="Calibri" w:cs="Calibri"/>
          <w:sz w:val="24"/>
          <w:szCs w:val="24"/>
          <w:lang w:val="en-GB"/>
        </w:rPr>
      </w:pPr>
      <w:r w:rsidRPr="00DD7D19">
        <w:rPr>
          <w:rFonts w:ascii="Calibri" w:hAnsi="Calibri" w:cs="Calibri"/>
          <w:sz w:val="24"/>
          <w:szCs w:val="24"/>
          <w:lang w:val="en-GB"/>
        </w:rPr>
        <w:t>The Charity ha</w:t>
      </w:r>
      <w:r w:rsidR="00C170B5" w:rsidRPr="00DD7D19">
        <w:rPr>
          <w:rFonts w:ascii="Calibri" w:hAnsi="Calibri" w:cs="Calibri"/>
          <w:sz w:val="24"/>
          <w:szCs w:val="24"/>
          <w:lang w:val="en-GB"/>
        </w:rPr>
        <w:t>s a dedicated Safeguarding lead and</w:t>
      </w:r>
      <w:r w:rsidRPr="00DD7D19">
        <w:rPr>
          <w:rFonts w:ascii="Calibri" w:hAnsi="Calibri" w:cs="Calibri"/>
          <w:sz w:val="24"/>
          <w:szCs w:val="24"/>
          <w:lang w:val="en-GB"/>
        </w:rPr>
        <w:t xml:space="preserve"> an internal safeguarding group which meets at least twice a year to draw up an annual implementation plan and review progress. The plan will highlight the action that needs to be taken, by whom, how and when in order to implement the Charity’s Safeguarding Policy and Procedures.  </w:t>
      </w:r>
    </w:p>
    <w:p w14:paraId="229FF849" w14:textId="77777777" w:rsidR="00F050C2" w:rsidRPr="00DD7D19" w:rsidRDefault="00F050C2" w:rsidP="0034317B">
      <w:pPr>
        <w:rPr>
          <w:rFonts w:ascii="Calibri" w:hAnsi="Calibri" w:cs="Calibri"/>
          <w:sz w:val="24"/>
          <w:szCs w:val="24"/>
          <w:lang w:val="en-GB"/>
        </w:rPr>
      </w:pPr>
    </w:p>
    <w:p w14:paraId="6E04D1DF" w14:textId="77777777" w:rsidR="0034317B" w:rsidRPr="00DD7D19" w:rsidRDefault="0034317B" w:rsidP="0034317B">
      <w:pPr>
        <w:rPr>
          <w:rFonts w:ascii="Calibri" w:hAnsi="Calibri" w:cs="Calibri"/>
          <w:sz w:val="24"/>
          <w:szCs w:val="24"/>
          <w:lang w:val="en-GB"/>
        </w:rPr>
      </w:pPr>
      <w:r w:rsidRPr="00DD7D19">
        <w:rPr>
          <w:rFonts w:ascii="Calibri" w:hAnsi="Calibri" w:cs="Calibri"/>
          <w:sz w:val="24"/>
          <w:szCs w:val="24"/>
          <w:lang w:val="en-GB"/>
        </w:rPr>
        <w:t xml:space="preserve">The implementation plan will be shared with the </w:t>
      </w:r>
      <w:r w:rsidR="00C170B5" w:rsidRPr="00DD7D19">
        <w:rPr>
          <w:rFonts w:ascii="Calibri" w:hAnsi="Calibri" w:cs="Calibri"/>
          <w:sz w:val="24"/>
          <w:szCs w:val="24"/>
          <w:lang w:val="en-GB"/>
        </w:rPr>
        <w:t xml:space="preserve">Charity’s </w:t>
      </w:r>
      <w:r w:rsidRPr="00DD7D19">
        <w:rPr>
          <w:rFonts w:ascii="Calibri" w:hAnsi="Calibri" w:cs="Calibri"/>
          <w:sz w:val="24"/>
          <w:szCs w:val="24"/>
          <w:lang w:val="en-GB"/>
        </w:rPr>
        <w:t xml:space="preserve">board </w:t>
      </w:r>
      <w:r w:rsidR="00C170B5" w:rsidRPr="00DD7D19">
        <w:rPr>
          <w:rFonts w:ascii="Calibri" w:hAnsi="Calibri" w:cs="Calibri"/>
          <w:sz w:val="24"/>
          <w:szCs w:val="24"/>
          <w:lang w:val="en-GB"/>
        </w:rPr>
        <w:t>members and they will be updated with the progress</w:t>
      </w:r>
      <w:r w:rsidRPr="00DD7D19">
        <w:rPr>
          <w:rFonts w:ascii="Calibri" w:hAnsi="Calibri" w:cs="Calibri"/>
          <w:sz w:val="24"/>
          <w:szCs w:val="24"/>
          <w:lang w:val="en-GB"/>
        </w:rPr>
        <w:t xml:space="preserve">. This plan is </w:t>
      </w:r>
      <w:r w:rsidR="00C170B5" w:rsidRPr="00DD7D19">
        <w:rPr>
          <w:rFonts w:ascii="Calibri" w:hAnsi="Calibri" w:cs="Calibri"/>
          <w:sz w:val="24"/>
          <w:szCs w:val="24"/>
          <w:lang w:val="en-GB"/>
        </w:rPr>
        <w:t xml:space="preserve">also </w:t>
      </w:r>
      <w:r w:rsidRPr="00DD7D19">
        <w:rPr>
          <w:rFonts w:ascii="Calibri" w:hAnsi="Calibri" w:cs="Calibri"/>
          <w:sz w:val="24"/>
          <w:szCs w:val="24"/>
          <w:lang w:val="en-GB"/>
        </w:rPr>
        <w:t>peer reviewed by the Child Protection in Sport Unit</w:t>
      </w:r>
      <w:r w:rsidR="00F050C2" w:rsidRPr="00DD7D19">
        <w:rPr>
          <w:rFonts w:ascii="Calibri" w:hAnsi="Calibri" w:cs="Calibri"/>
          <w:sz w:val="24"/>
          <w:szCs w:val="24"/>
          <w:lang w:val="en-GB"/>
        </w:rPr>
        <w:t xml:space="preserve"> and the Ann Craft Trust</w:t>
      </w:r>
      <w:r w:rsidRPr="00DD7D19">
        <w:rPr>
          <w:rFonts w:ascii="Calibri" w:hAnsi="Calibri" w:cs="Calibri"/>
          <w:sz w:val="24"/>
          <w:szCs w:val="24"/>
          <w:lang w:val="en-GB"/>
        </w:rPr>
        <w:t xml:space="preserve">. </w:t>
      </w:r>
    </w:p>
    <w:p w14:paraId="49F4518C" w14:textId="77777777" w:rsidR="0034317B" w:rsidRPr="00DD7D19" w:rsidRDefault="0034317B" w:rsidP="0034317B">
      <w:pPr>
        <w:rPr>
          <w:rFonts w:ascii="Calibri" w:hAnsi="Calibri" w:cs="Calibri"/>
          <w:sz w:val="24"/>
          <w:szCs w:val="24"/>
          <w:lang w:val="en-GB"/>
        </w:rPr>
      </w:pPr>
    </w:p>
    <w:p w14:paraId="3CE93350" w14:textId="77777777" w:rsidR="0034317B" w:rsidRPr="00DD7D19" w:rsidRDefault="0034317B" w:rsidP="0034317B">
      <w:pPr>
        <w:rPr>
          <w:rFonts w:ascii="Calibri" w:hAnsi="Calibri" w:cs="Calibri"/>
          <w:sz w:val="24"/>
          <w:szCs w:val="24"/>
          <w:lang w:val="en-GB"/>
        </w:rPr>
      </w:pPr>
      <w:r w:rsidRPr="00DD7D19">
        <w:rPr>
          <w:rFonts w:ascii="Calibri" w:hAnsi="Calibri" w:cs="Calibri"/>
          <w:sz w:val="24"/>
          <w:szCs w:val="24"/>
          <w:lang w:val="en-GB"/>
        </w:rPr>
        <w:t>The Charity is committed to the CPSU Safeguarding Framework process as outlined below</w:t>
      </w:r>
      <w:r w:rsidR="00C36D1A" w:rsidRPr="00DD7D19">
        <w:rPr>
          <w:rFonts w:ascii="Calibri" w:hAnsi="Calibri" w:cs="Calibri"/>
          <w:sz w:val="24"/>
          <w:szCs w:val="24"/>
          <w:lang w:val="en-GB"/>
        </w:rPr>
        <w:t xml:space="preserve">. </w:t>
      </w:r>
    </w:p>
    <w:p w14:paraId="59625A87" w14:textId="77777777" w:rsidR="0034317B" w:rsidRPr="00DD7D19" w:rsidRDefault="0034317B" w:rsidP="0034317B">
      <w:pPr>
        <w:rPr>
          <w:rFonts w:ascii="Calibri" w:hAnsi="Calibri" w:cs="Calibri"/>
          <w:sz w:val="24"/>
          <w:szCs w:val="24"/>
          <w:lang w:val="en-GB"/>
        </w:rPr>
      </w:pPr>
    </w:p>
    <w:p w14:paraId="2D37DE69" w14:textId="77777777" w:rsidR="0034317B" w:rsidRPr="00DD7D19" w:rsidRDefault="00B6517D" w:rsidP="0034317B">
      <w:pPr>
        <w:jc w:val="center"/>
        <w:rPr>
          <w:rFonts w:ascii="Calibri" w:hAnsi="Calibri" w:cs="Calibri"/>
          <w:sz w:val="24"/>
          <w:szCs w:val="24"/>
          <w:lang w:val="en-GB"/>
        </w:rPr>
      </w:pPr>
      <w:r w:rsidRPr="00DD7D19">
        <w:rPr>
          <w:rFonts w:ascii="Calibri" w:hAnsi="Calibri" w:cs="Calibri"/>
          <w:noProof/>
        </w:rPr>
        <w:lastRenderedPageBreak/>
        <w:drawing>
          <wp:inline distT="0" distB="0" distL="0" distR="0" wp14:anchorId="37ED7660" wp14:editId="2BE321AF">
            <wp:extent cx="3493135" cy="32302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3135" cy="3230245"/>
                    </a:xfrm>
                    <a:prstGeom prst="rect">
                      <a:avLst/>
                    </a:prstGeom>
                    <a:noFill/>
                    <a:ln>
                      <a:noFill/>
                    </a:ln>
                  </pic:spPr>
                </pic:pic>
              </a:graphicData>
            </a:graphic>
          </wp:inline>
        </w:drawing>
      </w:r>
    </w:p>
    <w:p w14:paraId="535C352A" w14:textId="77777777" w:rsidR="0034317B" w:rsidRPr="00DD7D19" w:rsidRDefault="0034317B" w:rsidP="0034317B">
      <w:pPr>
        <w:jc w:val="center"/>
        <w:rPr>
          <w:rFonts w:ascii="Calibri" w:hAnsi="Calibri" w:cs="Calibri"/>
          <w:sz w:val="24"/>
          <w:szCs w:val="24"/>
          <w:lang w:val="en-GB"/>
        </w:rPr>
      </w:pPr>
    </w:p>
    <w:p w14:paraId="13706FFE" w14:textId="77777777" w:rsidR="0034317B" w:rsidRPr="00DD7D19" w:rsidRDefault="0034317B" w:rsidP="0034317B">
      <w:pPr>
        <w:rPr>
          <w:rFonts w:ascii="Calibri" w:hAnsi="Calibri" w:cs="Calibri"/>
          <w:sz w:val="24"/>
          <w:szCs w:val="24"/>
          <w:lang w:val="en-GB"/>
        </w:rPr>
      </w:pPr>
      <w:r w:rsidRPr="00DD7D19">
        <w:rPr>
          <w:rFonts w:ascii="Calibri" w:hAnsi="Calibri" w:cs="Calibri"/>
          <w:sz w:val="24"/>
          <w:szCs w:val="24"/>
          <w:lang w:val="en-GB"/>
        </w:rPr>
        <w:t xml:space="preserve">Reviewing and evaluating is a crucial part of the process and we may choose to evaluate levels of awareness and knowledge, perceptions and attitudes, behaviour and skills as well as incidents and processes. The </w:t>
      </w:r>
      <w:r w:rsidR="00F050C2" w:rsidRPr="00DD7D19">
        <w:rPr>
          <w:rFonts w:ascii="Calibri" w:hAnsi="Calibri" w:cs="Calibri"/>
          <w:sz w:val="24"/>
          <w:szCs w:val="24"/>
          <w:lang w:val="en-GB"/>
        </w:rPr>
        <w:t xml:space="preserve">internal safeguarding </w:t>
      </w:r>
      <w:r w:rsidRPr="00DD7D19">
        <w:rPr>
          <w:rFonts w:ascii="Calibri" w:hAnsi="Calibri" w:cs="Calibri"/>
          <w:sz w:val="24"/>
          <w:szCs w:val="24"/>
          <w:lang w:val="en-GB"/>
        </w:rPr>
        <w:t xml:space="preserve">group will take decisions on the appropriate methods for reviewing implementation. The </w:t>
      </w:r>
      <w:r w:rsidR="00F050C2" w:rsidRPr="00DD7D19">
        <w:rPr>
          <w:rFonts w:ascii="Calibri" w:hAnsi="Calibri" w:cs="Calibri"/>
          <w:sz w:val="24"/>
          <w:szCs w:val="24"/>
          <w:lang w:val="en-GB"/>
        </w:rPr>
        <w:t xml:space="preserve">CEO and </w:t>
      </w:r>
      <w:r w:rsidR="00C170B5" w:rsidRPr="00DD7D19">
        <w:rPr>
          <w:rFonts w:ascii="Calibri" w:hAnsi="Calibri" w:cs="Calibri"/>
          <w:sz w:val="24"/>
          <w:szCs w:val="24"/>
          <w:lang w:val="en-GB"/>
        </w:rPr>
        <w:t>B</w:t>
      </w:r>
      <w:r w:rsidRPr="00DD7D19">
        <w:rPr>
          <w:rFonts w:ascii="Calibri" w:hAnsi="Calibri" w:cs="Calibri"/>
          <w:sz w:val="24"/>
          <w:szCs w:val="24"/>
          <w:lang w:val="en-GB"/>
        </w:rPr>
        <w:t>oard champion will be consulted</w:t>
      </w:r>
      <w:r w:rsidR="00F050C2" w:rsidRPr="00DD7D19">
        <w:rPr>
          <w:rFonts w:ascii="Calibri" w:hAnsi="Calibri" w:cs="Calibri"/>
          <w:sz w:val="24"/>
          <w:szCs w:val="24"/>
          <w:lang w:val="en-GB"/>
        </w:rPr>
        <w:t xml:space="preserve"> as appropriate</w:t>
      </w:r>
      <w:r w:rsidRPr="00DD7D19">
        <w:rPr>
          <w:rFonts w:ascii="Calibri" w:hAnsi="Calibri" w:cs="Calibri"/>
          <w:sz w:val="24"/>
          <w:szCs w:val="24"/>
          <w:lang w:val="en-GB"/>
        </w:rPr>
        <w:t>.</w:t>
      </w:r>
    </w:p>
    <w:p w14:paraId="5B850DAE" w14:textId="77777777" w:rsidR="00F050C2" w:rsidRPr="00DD7D19" w:rsidRDefault="00F050C2" w:rsidP="0034317B">
      <w:pPr>
        <w:rPr>
          <w:rFonts w:ascii="Calibri" w:hAnsi="Calibri" w:cs="Calibri"/>
          <w:sz w:val="24"/>
          <w:szCs w:val="24"/>
          <w:lang w:val="en-GB"/>
        </w:rPr>
      </w:pPr>
    </w:p>
    <w:p w14:paraId="1A6AC513" w14:textId="77777777" w:rsidR="0034317B" w:rsidRPr="00DD7D19" w:rsidRDefault="0034317B" w:rsidP="00DD3BBC">
      <w:pPr>
        <w:rPr>
          <w:rFonts w:ascii="Calibri" w:hAnsi="Calibri" w:cs="Calibri"/>
          <w:sz w:val="24"/>
          <w:szCs w:val="24"/>
          <w:lang w:val="en-GB"/>
        </w:rPr>
      </w:pPr>
      <w:r w:rsidRPr="00DD7D19">
        <w:rPr>
          <w:rFonts w:ascii="Calibri" w:hAnsi="Calibri" w:cs="Calibri"/>
          <w:sz w:val="24"/>
          <w:szCs w:val="24"/>
          <w:lang w:val="en-GB"/>
        </w:rPr>
        <w:t>The purpose for the implementation plan is to</w:t>
      </w:r>
      <w:r w:rsidR="00DD3BBC" w:rsidRPr="00DD7D19">
        <w:rPr>
          <w:rFonts w:ascii="Calibri" w:hAnsi="Calibri" w:cs="Calibri"/>
          <w:sz w:val="24"/>
          <w:szCs w:val="24"/>
          <w:lang w:val="en-GB"/>
        </w:rPr>
        <w:t xml:space="preserve"> e</w:t>
      </w:r>
      <w:r w:rsidRPr="00DD7D19">
        <w:rPr>
          <w:rFonts w:ascii="Calibri" w:hAnsi="Calibri" w:cs="Calibri"/>
          <w:sz w:val="24"/>
          <w:szCs w:val="24"/>
          <w:lang w:val="en-GB"/>
        </w:rPr>
        <w:t xml:space="preserve">nsure </w:t>
      </w:r>
      <w:r w:rsidR="00F050C2" w:rsidRPr="00DD7D19">
        <w:rPr>
          <w:rFonts w:ascii="Calibri" w:hAnsi="Calibri" w:cs="Calibri"/>
          <w:sz w:val="24"/>
          <w:szCs w:val="24"/>
          <w:lang w:val="en-GB"/>
        </w:rPr>
        <w:t xml:space="preserve">we have identified priorities and are making </w:t>
      </w:r>
      <w:r w:rsidRPr="00DD7D19">
        <w:rPr>
          <w:rFonts w:ascii="Calibri" w:hAnsi="Calibri" w:cs="Calibri"/>
          <w:sz w:val="24"/>
          <w:szCs w:val="24"/>
          <w:lang w:val="en-GB"/>
        </w:rPr>
        <w:t xml:space="preserve">progress against </w:t>
      </w:r>
      <w:r w:rsidR="00F050C2" w:rsidRPr="00DD7D19">
        <w:rPr>
          <w:rFonts w:ascii="Calibri" w:hAnsi="Calibri" w:cs="Calibri"/>
          <w:sz w:val="24"/>
          <w:szCs w:val="24"/>
          <w:lang w:val="en-GB"/>
        </w:rPr>
        <w:t>these</w:t>
      </w:r>
      <w:r w:rsidR="00DD3BBC" w:rsidRPr="00DD7D19">
        <w:rPr>
          <w:rFonts w:ascii="Calibri" w:hAnsi="Calibri" w:cs="Calibri"/>
          <w:sz w:val="24"/>
          <w:szCs w:val="24"/>
          <w:lang w:val="en-GB"/>
        </w:rPr>
        <w:t>. It p</w:t>
      </w:r>
      <w:r w:rsidRPr="00DD7D19">
        <w:rPr>
          <w:rFonts w:ascii="Calibri" w:hAnsi="Calibri" w:cs="Calibri"/>
          <w:sz w:val="24"/>
          <w:szCs w:val="24"/>
          <w:lang w:val="en-GB"/>
        </w:rPr>
        <w:t>rovide</w:t>
      </w:r>
      <w:r w:rsidR="00DD3BBC" w:rsidRPr="00DD7D19">
        <w:rPr>
          <w:rFonts w:ascii="Calibri" w:hAnsi="Calibri" w:cs="Calibri"/>
          <w:sz w:val="24"/>
          <w:szCs w:val="24"/>
          <w:lang w:val="en-GB"/>
        </w:rPr>
        <w:t>s</w:t>
      </w:r>
      <w:r w:rsidRPr="00DD7D19">
        <w:rPr>
          <w:rFonts w:ascii="Calibri" w:hAnsi="Calibri" w:cs="Calibri"/>
          <w:sz w:val="24"/>
          <w:szCs w:val="24"/>
          <w:lang w:val="en-GB"/>
        </w:rPr>
        <w:t xml:space="preserve"> </w:t>
      </w:r>
      <w:r w:rsidR="00DD3BBC" w:rsidRPr="00DD7D19">
        <w:rPr>
          <w:rFonts w:ascii="Calibri" w:hAnsi="Calibri" w:cs="Calibri"/>
          <w:sz w:val="24"/>
          <w:szCs w:val="24"/>
          <w:lang w:val="en-GB"/>
        </w:rPr>
        <w:t>assurance</w:t>
      </w:r>
      <w:r w:rsidRPr="00DD7D19">
        <w:rPr>
          <w:rFonts w:ascii="Calibri" w:hAnsi="Calibri" w:cs="Calibri"/>
          <w:sz w:val="24"/>
          <w:szCs w:val="24"/>
          <w:lang w:val="en-GB"/>
        </w:rPr>
        <w:t xml:space="preserve"> to the </w:t>
      </w:r>
      <w:r w:rsidR="00DD3BBC" w:rsidRPr="00DD7D19">
        <w:rPr>
          <w:rFonts w:ascii="Calibri" w:hAnsi="Calibri" w:cs="Calibri"/>
          <w:sz w:val="24"/>
          <w:szCs w:val="24"/>
          <w:lang w:val="en-GB"/>
        </w:rPr>
        <w:t>team</w:t>
      </w:r>
      <w:r w:rsidR="00C36D1A" w:rsidRPr="00DD7D19">
        <w:rPr>
          <w:rFonts w:ascii="Calibri" w:hAnsi="Calibri" w:cs="Calibri"/>
          <w:sz w:val="24"/>
          <w:szCs w:val="24"/>
          <w:lang w:val="en-GB"/>
        </w:rPr>
        <w:t>,</w:t>
      </w:r>
      <w:r w:rsidR="00DD3BBC" w:rsidRPr="00DD7D19">
        <w:rPr>
          <w:rFonts w:ascii="Calibri" w:hAnsi="Calibri" w:cs="Calibri"/>
          <w:sz w:val="24"/>
          <w:szCs w:val="24"/>
          <w:lang w:val="en-GB"/>
        </w:rPr>
        <w:t xml:space="preserve"> the </w:t>
      </w:r>
      <w:r w:rsidRPr="00DD7D19">
        <w:rPr>
          <w:rFonts w:ascii="Calibri" w:hAnsi="Calibri" w:cs="Calibri"/>
          <w:sz w:val="24"/>
          <w:szCs w:val="24"/>
          <w:lang w:val="en-GB"/>
        </w:rPr>
        <w:t xml:space="preserve">Board </w:t>
      </w:r>
      <w:r w:rsidR="00C36D1A" w:rsidRPr="00DD7D19">
        <w:rPr>
          <w:rFonts w:ascii="Calibri" w:hAnsi="Calibri" w:cs="Calibri"/>
          <w:sz w:val="24"/>
          <w:szCs w:val="24"/>
          <w:lang w:val="en-GB"/>
        </w:rPr>
        <w:t xml:space="preserve">and partners </w:t>
      </w:r>
      <w:r w:rsidRPr="00DD7D19">
        <w:rPr>
          <w:rFonts w:ascii="Calibri" w:hAnsi="Calibri" w:cs="Calibri"/>
          <w:sz w:val="24"/>
          <w:szCs w:val="24"/>
          <w:lang w:val="en-GB"/>
        </w:rPr>
        <w:t>that we are compliant with national requirements for safeguarding</w:t>
      </w:r>
      <w:r w:rsidR="00DD3BBC" w:rsidRPr="00DD7D19">
        <w:rPr>
          <w:rFonts w:ascii="Calibri" w:hAnsi="Calibri" w:cs="Calibri"/>
          <w:sz w:val="24"/>
          <w:szCs w:val="24"/>
          <w:lang w:val="en-GB"/>
        </w:rPr>
        <w:t xml:space="preserve">. </w:t>
      </w:r>
    </w:p>
    <w:p w14:paraId="0D171CDB" w14:textId="77777777" w:rsidR="0034317B" w:rsidRPr="00DD7D19" w:rsidRDefault="0034317B" w:rsidP="0034317B">
      <w:pPr>
        <w:rPr>
          <w:rFonts w:ascii="Calibri" w:hAnsi="Calibri" w:cs="Calibri"/>
          <w:sz w:val="24"/>
          <w:szCs w:val="24"/>
          <w:lang w:val="en-GB"/>
        </w:rPr>
      </w:pPr>
    </w:p>
    <w:p w14:paraId="4ABAC4D1" w14:textId="77777777" w:rsidR="0034317B" w:rsidRPr="00DD7D19" w:rsidRDefault="0034317B" w:rsidP="00DD3BBC">
      <w:pPr>
        <w:rPr>
          <w:rFonts w:ascii="Calibri" w:hAnsi="Calibri" w:cs="Calibri"/>
          <w:sz w:val="24"/>
          <w:szCs w:val="24"/>
          <w:lang w:val="en-GB"/>
        </w:rPr>
      </w:pPr>
      <w:r w:rsidRPr="00DD7D19">
        <w:rPr>
          <w:rFonts w:ascii="Calibri" w:hAnsi="Calibri" w:cs="Calibri"/>
          <w:sz w:val="24"/>
          <w:szCs w:val="24"/>
          <w:lang w:val="en-GB"/>
        </w:rPr>
        <w:t xml:space="preserve">This safeguarding policy will be reviewed at least every two years. Where there are legislation changes, changes to Yorkshire Sport Foundation roles or function, or a significant incident occurs then the policy will be reviewed more often. The review will be carried out by the </w:t>
      </w:r>
      <w:r w:rsidR="00DD3BBC" w:rsidRPr="00DD7D19">
        <w:rPr>
          <w:rFonts w:ascii="Calibri" w:hAnsi="Calibri" w:cs="Calibri"/>
          <w:sz w:val="24"/>
          <w:szCs w:val="24"/>
          <w:lang w:val="en-GB"/>
        </w:rPr>
        <w:t>internal safeguarding</w:t>
      </w:r>
      <w:r w:rsidRPr="00DD7D19">
        <w:rPr>
          <w:rFonts w:ascii="Calibri" w:hAnsi="Calibri" w:cs="Calibri"/>
          <w:sz w:val="24"/>
          <w:szCs w:val="24"/>
          <w:lang w:val="en-GB"/>
        </w:rPr>
        <w:t xml:space="preserve"> group. The policy will then be taken to the </w:t>
      </w:r>
      <w:r w:rsidR="00C170B5" w:rsidRPr="00DD7D19">
        <w:rPr>
          <w:rFonts w:ascii="Calibri" w:hAnsi="Calibri" w:cs="Calibri"/>
          <w:sz w:val="24"/>
          <w:szCs w:val="24"/>
          <w:lang w:val="en-GB"/>
        </w:rPr>
        <w:t xml:space="preserve">CEO and </w:t>
      </w:r>
      <w:r w:rsidRPr="00DD7D19">
        <w:rPr>
          <w:rFonts w:ascii="Calibri" w:hAnsi="Calibri" w:cs="Calibri"/>
          <w:sz w:val="24"/>
          <w:szCs w:val="24"/>
          <w:lang w:val="en-GB"/>
        </w:rPr>
        <w:t>Board for approval.  All staff of the Charity will be given a briefing and a copy of the updated policy.</w:t>
      </w:r>
    </w:p>
    <w:p w14:paraId="7A1D55CC" w14:textId="77777777" w:rsidR="0034317B" w:rsidRPr="00DD7D19" w:rsidRDefault="0034317B" w:rsidP="00481AD0">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
          <w:sz w:val="24"/>
          <w:szCs w:val="24"/>
          <w:lang w:val="en-GB"/>
        </w:rPr>
      </w:pPr>
    </w:p>
    <w:p w14:paraId="52716513" w14:textId="77777777" w:rsidR="00A218DA" w:rsidRPr="00DD7D19" w:rsidRDefault="00E63613" w:rsidP="00A218DA">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
          <w:color w:val="FF0000"/>
          <w:sz w:val="24"/>
          <w:szCs w:val="24"/>
          <w:lang w:val="en-GB"/>
        </w:rPr>
      </w:pPr>
      <w:r w:rsidRPr="00DD7D19">
        <w:rPr>
          <w:rFonts w:ascii="Calibri" w:hAnsi="Calibri" w:cs="Calibri"/>
          <w:b/>
          <w:color w:val="FF0000"/>
          <w:sz w:val="24"/>
          <w:szCs w:val="24"/>
          <w:lang w:val="en-GB"/>
        </w:rPr>
        <w:t>Safeguarding Structure:</w:t>
      </w:r>
    </w:p>
    <w:p w14:paraId="633F6E61" w14:textId="77777777" w:rsidR="00E63613" w:rsidRPr="00DD7D19" w:rsidRDefault="00E63613" w:rsidP="007E042C">
      <w:pPr>
        <w:pStyle w:val="BodyText3"/>
        <w:numPr>
          <w:ilvl w:val="0"/>
          <w:numId w:val="17"/>
        </w:num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Board Champion</w:t>
      </w:r>
    </w:p>
    <w:p w14:paraId="137A6F56" w14:textId="77777777" w:rsidR="00E63613" w:rsidRPr="00DD7D19" w:rsidRDefault="00E63613" w:rsidP="007E042C">
      <w:pPr>
        <w:pStyle w:val="BodyText3"/>
        <w:numPr>
          <w:ilvl w:val="0"/>
          <w:numId w:val="17"/>
        </w:num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Chief Executive Officer</w:t>
      </w:r>
    </w:p>
    <w:p w14:paraId="5B0DDF87" w14:textId="77777777" w:rsidR="00E63613" w:rsidRPr="00DD7D19" w:rsidRDefault="00E63613" w:rsidP="007E042C">
      <w:pPr>
        <w:pStyle w:val="BodyText3"/>
        <w:numPr>
          <w:ilvl w:val="0"/>
          <w:numId w:val="17"/>
        </w:num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Designated Safeguarding Leads</w:t>
      </w:r>
    </w:p>
    <w:p w14:paraId="3E451B1B" w14:textId="77777777" w:rsidR="00E63613" w:rsidRPr="00DD7D19" w:rsidRDefault="004F3225" w:rsidP="007E042C">
      <w:pPr>
        <w:pStyle w:val="BodyText3"/>
        <w:numPr>
          <w:ilvl w:val="0"/>
          <w:numId w:val="17"/>
        </w:num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 xml:space="preserve">Internal </w:t>
      </w:r>
      <w:r w:rsidR="00E63613" w:rsidRPr="00DD7D19">
        <w:rPr>
          <w:rFonts w:ascii="Calibri" w:hAnsi="Calibri" w:cs="Calibri"/>
          <w:sz w:val="24"/>
          <w:szCs w:val="24"/>
          <w:lang w:val="en-GB"/>
        </w:rPr>
        <w:t xml:space="preserve">Safeguarding Team </w:t>
      </w:r>
    </w:p>
    <w:p w14:paraId="7C2DA536" w14:textId="77777777" w:rsidR="007318D7" w:rsidRPr="00DD7D19" w:rsidRDefault="007318D7" w:rsidP="007318D7">
      <w:pPr>
        <w:pStyle w:val="BodyText3"/>
        <w:numPr>
          <w:ilvl w:val="0"/>
          <w:numId w:val="17"/>
        </w:num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Internal DBS group</w:t>
      </w:r>
    </w:p>
    <w:p w14:paraId="7E27F09D" w14:textId="77777777" w:rsidR="00DD3BBC" w:rsidRPr="00DD7D19" w:rsidRDefault="00DD3BBC" w:rsidP="007318D7">
      <w:pPr>
        <w:pStyle w:val="BodyText3"/>
        <w:numPr>
          <w:ilvl w:val="0"/>
          <w:numId w:val="17"/>
        </w:num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 xml:space="preserve">All staff </w:t>
      </w:r>
    </w:p>
    <w:p w14:paraId="5D46BBBB" w14:textId="77777777" w:rsidR="0034317B" w:rsidRPr="00DD7D19" w:rsidRDefault="0034317B" w:rsidP="0034317B">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p>
    <w:p w14:paraId="7D9CE925" w14:textId="77777777" w:rsidR="00C36D1A" w:rsidRDefault="00C36D1A" w:rsidP="0034317B">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p>
    <w:p w14:paraId="60B49BFE" w14:textId="77777777" w:rsidR="00CC2BCD" w:rsidRDefault="00CC2BCD" w:rsidP="0034317B">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p>
    <w:p w14:paraId="792EE9AA" w14:textId="77777777" w:rsidR="00CC2BCD" w:rsidRDefault="00CC2BCD" w:rsidP="0034317B">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p>
    <w:p w14:paraId="4A32B530" w14:textId="77777777" w:rsidR="00CC2BCD" w:rsidRDefault="00CC2BCD" w:rsidP="0034317B">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p>
    <w:p w14:paraId="265BBE03" w14:textId="77777777" w:rsidR="00CC2BCD" w:rsidRDefault="00CC2BCD" w:rsidP="0034317B">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p>
    <w:p w14:paraId="00344D53" w14:textId="77777777" w:rsidR="00CC2BCD" w:rsidRPr="00DD7D19" w:rsidRDefault="00CC2BCD" w:rsidP="0034317B">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p>
    <w:p w14:paraId="07A92615" w14:textId="77777777" w:rsidR="0034317B" w:rsidRPr="00DD7D19" w:rsidRDefault="0034317B" w:rsidP="0034317B">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
          <w:sz w:val="24"/>
          <w:szCs w:val="24"/>
          <w:lang w:val="en-GB"/>
        </w:rPr>
      </w:pPr>
      <w:r w:rsidRPr="00DD7D19">
        <w:rPr>
          <w:rFonts w:ascii="Calibri" w:hAnsi="Calibri" w:cs="Calibri"/>
          <w:b/>
          <w:sz w:val="24"/>
          <w:szCs w:val="24"/>
          <w:lang w:val="en-GB"/>
        </w:rPr>
        <w:lastRenderedPageBreak/>
        <w:t>Overview of roles and responsibilities:</w:t>
      </w:r>
    </w:p>
    <w:p w14:paraId="7F26ADFF" w14:textId="77777777" w:rsidR="0034317B" w:rsidRPr="00DD7D19" w:rsidRDefault="0034317B" w:rsidP="0034317B">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833"/>
        <w:gridCol w:w="1868"/>
        <w:gridCol w:w="1868"/>
        <w:gridCol w:w="1541"/>
        <w:gridCol w:w="1533"/>
      </w:tblGrid>
      <w:tr w:rsidR="00DD3BBC" w:rsidRPr="00DD7D19" w14:paraId="42EEB4CE" w14:textId="77777777" w:rsidTr="00DD3BBC">
        <w:tc>
          <w:tcPr>
            <w:tcW w:w="1951" w:type="dxa"/>
            <w:shd w:val="clear" w:color="auto" w:fill="BFBFBF"/>
          </w:tcPr>
          <w:p w14:paraId="09EDFC96" w14:textId="77777777" w:rsidR="00DD3BBC" w:rsidRPr="00DD7D19" w:rsidRDefault="00DD3BBC" w:rsidP="00DD3BBC">
            <w:pPr>
              <w:pStyle w:val="BodyText3"/>
              <w:jc w:val="center"/>
              <w:rPr>
                <w:rFonts w:ascii="Calibri" w:hAnsi="Calibri" w:cs="Calibri"/>
                <w:sz w:val="24"/>
                <w:szCs w:val="24"/>
                <w:lang w:val="en-GB"/>
              </w:rPr>
            </w:pPr>
            <w:r w:rsidRPr="00DD7D19">
              <w:rPr>
                <w:rFonts w:ascii="Calibri" w:hAnsi="Calibri" w:cs="Calibri"/>
                <w:sz w:val="24"/>
                <w:szCs w:val="24"/>
                <w:lang w:val="en-GB"/>
              </w:rPr>
              <w:t>Board Champion</w:t>
            </w:r>
          </w:p>
          <w:p w14:paraId="09FFBE2B"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sz w:val="24"/>
                <w:szCs w:val="24"/>
                <w:lang w:val="en-GB"/>
              </w:rPr>
            </w:pPr>
          </w:p>
        </w:tc>
        <w:tc>
          <w:tcPr>
            <w:tcW w:w="1938" w:type="dxa"/>
            <w:shd w:val="clear" w:color="auto" w:fill="BFBFBF"/>
          </w:tcPr>
          <w:p w14:paraId="332F2986" w14:textId="77777777" w:rsidR="00DD3BBC" w:rsidRPr="00DD7D19" w:rsidRDefault="00DD3BBC" w:rsidP="00DD3BBC">
            <w:pPr>
              <w:pStyle w:val="BodyText3"/>
              <w:jc w:val="center"/>
              <w:rPr>
                <w:rFonts w:ascii="Calibri" w:hAnsi="Calibri" w:cs="Calibri"/>
                <w:sz w:val="24"/>
                <w:szCs w:val="24"/>
                <w:lang w:val="en-GB"/>
              </w:rPr>
            </w:pPr>
            <w:r w:rsidRPr="00DD7D19">
              <w:rPr>
                <w:rFonts w:ascii="Calibri" w:hAnsi="Calibri" w:cs="Calibri"/>
                <w:sz w:val="24"/>
                <w:szCs w:val="24"/>
                <w:lang w:val="en-GB"/>
              </w:rPr>
              <w:t>Chief Executive Officer</w:t>
            </w:r>
          </w:p>
          <w:p w14:paraId="3358D279"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sz w:val="24"/>
                <w:szCs w:val="24"/>
                <w:lang w:val="en-GB"/>
              </w:rPr>
            </w:pPr>
          </w:p>
        </w:tc>
        <w:tc>
          <w:tcPr>
            <w:tcW w:w="2050" w:type="dxa"/>
            <w:shd w:val="clear" w:color="auto" w:fill="BFBFBF"/>
          </w:tcPr>
          <w:p w14:paraId="718F28CC" w14:textId="77777777" w:rsidR="00DD3BBC" w:rsidRPr="00DD7D19" w:rsidRDefault="00DD3BBC" w:rsidP="00DD3BBC">
            <w:pPr>
              <w:pStyle w:val="BodyText3"/>
              <w:jc w:val="center"/>
              <w:rPr>
                <w:rFonts w:ascii="Calibri" w:hAnsi="Calibri" w:cs="Calibri"/>
                <w:sz w:val="24"/>
                <w:szCs w:val="24"/>
                <w:lang w:val="en-GB"/>
              </w:rPr>
            </w:pPr>
            <w:r w:rsidRPr="00DD7D19">
              <w:rPr>
                <w:rFonts w:ascii="Calibri" w:hAnsi="Calibri" w:cs="Calibri"/>
                <w:sz w:val="24"/>
                <w:szCs w:val="24"/>
                <w:lang w:val="en-GB"/>
              </w:rPr>
              <w:t xml:space="preserve">Designated </w:t>
            </w:r>
          </w:p>
          <w:p w14:paraId="1C1D06D5" w14:textId="77777777" w:rsidR="00DD3BBC" w:rsidRPr="00DD7D19" w:rsidRDefault="00DD3BBC" w:rsidP="00DD3BBC">
            <w:pPr>
              <w:pStyle w:val="BodyText3"/>
              <w:jc w:val="center"/>
              <w:rPr>
                <w:rFonts w:ascii="Calibri" w:hAnsi="Calibri" w:cs="Calibri"/>
                <w:sz w:val="24"/>
                <w:szCs w:val="24"/>
                <w:lang w:val="en-GB"/>
              </w:rPr>
            </w:pPr>
            <w:r w:rsidRPr="00DD7D19">
              <w:rPr>
                <w:rFonts w:ascii="Calibri" w:hAnsi="Calibri" w:cs="Calibri"/>
                <w:sz w:val="24"/>
                <w:szCs w:val="24"/>
                <w:lang w:val="en-GB"/>
              </w:rPr>
              <w:t>Safeguarding Leads</w:t>
            </w:r>
          </w:p>
        </w:tc>
        <w:tc>
          <w:tcPr>
            <w:tcW w:w="2051" w:type="dxa"/>
            <w:shd w:val="clear" w:color="auto" w:fill="BFBFBF"/>
          </w:tcPr>
          <w:p w14:paraId="209BE270" w14:textId="77777777" w:rsidR="00DD3BBC" w:rsidRPr="00DD7D19" w:rsidRDefault="00DD3BBC" w:rsidP="00DD3BBC">
            <w:pPr>
              <w:pStyle w:val="BodyText3"/>
              <w:jc w:val="center"/>
              <w:rPr>
                <w:rFonts w:ascii="Calibri" w:hAnsi="Calibri" w:cs="Calibri"/>
                <w:sz w:val="24"/>
                <w:szCs w:val="24"/>
                <w:lang w:val="en-GB"/>
              </w:rPr>
            </w:pPr>
            <w:r w:rsidRPr="00DD7D19">
              <w:rPr>
                <w:rFonts w:ascii="Calibri" w:hAnsi="Calibri" w:cs="Calibri"/>
                <w:sz w:val="24"/>
                <w:szCs w:val="24"/>
                <w:lang w:val="en-GB"/>
              </w:rPr>
              <w:t xml:space="preserve">Internal </w:t>
            </w:r>
          </w:p>
          <w:p w14:paraId="174A99FD" w14:textId="77777777" w:rsidR="00DD3BBC" w:rsidRPr="00DD7D19" w:rsidRDefault="00DD3BBC" w:rsidP="00DD3BBC">
            <w:pPr>
              <w:pStyle w:val="BodyText3"/>
              <w:jc w:val="center"/>
              <w:rPr>
                <w:rFonts w:ascii="Calibri" w:hAnsi="Calibri" w:cs="Calibri"/>
                <w:sz w:val="24"/>
                <w:szCs w:val="24"/>
                <w:lang w:val="en-GB"/>
              </w:rPr>
            </w:pPr>
            <w:r w:rsidRPr="00DD7D19">
              <w:rPr>
                <w:rFonts w:ascii="Calibri" w:hAnsi="Calibri" w:cs="Calibri"/>
                <w:sz w:val="24"/>
                <w:szCs w:val="24"/>
                <w:lang w:val="en-GB"/>
              </w:rPr>
              <w:t>Safeguarding Team</w:t>
            </w:r>
          </w:p>
        </w:tc>
        <w:tc>
          <w:tcPr>
            <w:tcW w:w="1055" w:type="dxa"/>
            <w:shd w:val="clear" w:color="auto" w:fill="BFBFBF"/>
          </w:tcPr>
          <w:p w14:paraId="24023456" w14:textId="77777777" w:rsidR="00DD3BBC" w:rsidRPr="00DD7D19" w:rsidRDefault="00DD3BBC" w:rsidP="00DD3BBC">
            <w:pPr>
              <w:pStyle w:val="BodyText3"/>
              <w:jc w:val="center"/>
              <w:rPr>
                <w:rFonts w:ascii="Calibri" w:hAnsi="Calibri" w:cs="Calibri"/>
                <w:sz w:val="24"/>
                <w:szCs w:val="24"/>
                <w:lang w:val="en-GB"/>
              </w:rPr>
            </w:pPr>
            <w:r w:rsidRPr="00DD7D19">
              <w:rPr>
                <w:rFonts w:ascii="Calibri" w:hAnsi="Calibri" w:cs="Calibri"/>
                <w:sz w:val="24"/>
                <w:szCs w:val="24"/>
                <w:lang w:val="en-GB"/>
              </w:rPr>
              <w:t xml:space="preserve">Internal </w:t>
            </w:r>
          </w:p>
          <w:p w14:paraId="039E8E47" w14:textId="77777777" w:rsidR="00DD3BBC" w:rsidRPr="00DD7D19" w:rsidRDefault="00DD3BBC" w:rsidP="00DD3BBC">
            <w:pPr>
              <w:pStyle w:val="BodyText3"/>
              <w:jc w:val="center"/>
              <w:rPr>
                <w:rFonts w:ascii="Calibri" w:hAnsi="Calibri" w:cs="Calibri"/>
                <w:sz w:val="24"/>
                <w:szCs w:val="24"/>
                <w:lang w:val="en-GB"/>
              </w:rPr>
            </w:pPr>
            <w:r w:rsidRPr="00DD7D19">
              <w:rPr>
                <w:rFonts w:ascii="Calibri" w:hAnsi="Calibri" w:cs="Calibri"/>
                <w:sz w:val="24"/>
                <w:szCs w:val="24"/>
                <w:lang w:val="en-GB"/>
              </w:rPr>
              <w:t>DBS group</w:t>
            </w:r>
          </w:p>
        </w:tc>
        <w:tc>
          <w:tcPr>
            <w:tcW w:w="1660" w:type="dxa"/>
            <w:shd w:val="clear" w:color="auto" w:fill="BFBFBF"/>
          </w:tcPr>
          <w:p w14:paraId="74C4F4C2" w14:textId="77777777" w:rsidR="00DD3BBC" w:rsidRPr="00DD7D19" w:rsidRDefault="00DD3BBC" w:rsidP="00DD3BBC">
            <w:pPr>
              <w:pStyle w:val="BodyText3"/>
              <w:jc w:val="center"/>
              <w:rPr>
                <w:rFonts w:ascii="Calibri" w:hAnsi="Calibri" w:cs="Calibri"/>
                <w:sz w:val="24"/>
                <w:szCs w:val="24"/>
                <w:lang w:val="en-GB"/>
              </w:rPr>
            </w:pPr>
            <w:r w:rsidRPr="00DD7D19">
              <w:rPr>
                <w:rFonts w:ascii="Calibri" w:hAnsi="Calibri" w:cs="Calibri"/>
                <w:sz w:val="24"/>
                <w:szCs w:val="24"/>
                <w:lang w:val="en-GB"/>
              </w:rPr>
              <w:t>All staff</w:t>
            </w:r>
          </w:p>
        </w:tc>
      </w:tr>
      <w:tr w:rsidR="00DD3BBC" w:rsidRPr="00DD7D19" w14:paraId="5886790F" w14:textId="77777777" w:rsidTr="00DD3BBC">
        <w:tc>
          <w:tcPr>
            <w:tcW w:w="1951" w:type="dxa"/>
            <w:shd w:val="clear" w:color="auto" w:fill="auto"/>
          </w:tcPr>
          <w:p w14:paraId="5A9B2644"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Review and support the implementation plan</w:t>
            </w:r>
          </w:p>
        </w:tc>
        <w:tc>
          <w:tcPr>
            <w:tcW w:w="1938" w:type="dxa"/>
            <w:shd w:val="clear" w:color="auto" w:fill="auto"/>
          </w:tcPr>
          <w:p w14:paraId="0D17D9F8"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Approve the implementation plan</w:t>
            </w:r>
          </w:p>
        </w:tc>
        <w:tc>
          <w:tcPr>
            <w:tcW w:w="2050" w:type="dxa"/>
            <w:shd w:val="clear" w:color="auto" w:fill="auto"/>
          </w:tcPr>
          <w:p w14:paraId="6711BBB5"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Lead the development of the implementation plan</w:t>
            </w:r>
          </w:p>
        </w:tc>
        <w:tc>
          <w:tcPr>
            <w:tcW w:w="2051" w:type="dxa"/>
            <w:shd w:val="clear" w:color="auto" w:fill="auto"/>
          </w:tcPr>
          <w:p w14:paraId="2E5B0CEF"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Action the implementation plan</w:t>
            </w:r>
          </w:p>
        </w:tc>
        <w:tc>
          <w:tcPr>
            <w:tcW w:w="1055" w:type="dxa"/>
          </w:tcPr>
          <w:p w14:paraId="760C022A" w14:textId="77777777" w:rsidR="00DD3BBC" w:rsidRPr="00DD7D19" w:rsidRDefault="00D5518F"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Case Management</w:t>
            </w:r>
          </w:p>
        </w:tc>
        <w:tc>
          <w:tcPr>
            <w:tcW w:w="1660" w:type="dxa"/>
            <w:shd w:val="clear" w:color="auto" w:fill="auto"/>
          </w:tcPr>
          <w:p w14:paraId="45BC0130"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Raise any concerns following the reporting procedures</w:t>
            </w:r>
          </w:p>
        </w:tc>
      </w:tr>
      <w:tr w:rsidR="00DD3BBC" w:rsidRPr="00DD7D19" w14:paraId="475BF301" w14:textId="77777777" w:rsidTr="00DD3BBC">
        <w:tc>
          <w:tcPr>
            <w:tcW w:w="1951" w:type="dxa"/>
            <w:shd w:val="clear" w:color="auto" w:fill="auto"/>
          </w:tcPr>
          <w:p w14:paraId="39DF207F"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 xml:space="preserve">Support Board Training </w:t>
            </w:r>
          </w:p>
        </w:tc>
        <w:tc>
          <w:tcPr>
            <w:tcW w:w="1938" w:type="dxa"/>
            <w:shd w:val="clear" w:color="auto" w:fill="auto"/>
          </w:tcPr>
          <w:p w14:paraId="3FEE7F21"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Ensure policy is adhered to</w:t>
            </w:r>
          </w:p>
        </w:tc>
        <w:tc>
          <w:tcPr>
            <w:tcW w:w="2050" w:type="dxa"/>
            <w:shd w:val="clear" w:color="auto" w:fill="auto"/>
          </w:tcPr>
          <w:p w14:paraId="3B8FEA68"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Plan staff training</w:t>
            </w:r>
          </w:p>
        </w:tc>
        <w:tc>
          <w:tcPr>
            <w:tcW w:w="2051" w:type="dxa"/>
            <w:shd w:val="clear" w:color="auto" w:fill="auto"/>
          </w:tcPr>
          <w:p w14:paraId="1B207452"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Lead and advocate safeguarding across the organisation</w:t>
            </w:r>
          </w:p>
        </w:tc>
        <w:tc>
          <w:tcPr>
            <w:tcW w:w="1055" w:type="dxa"/>
          </w:tcPr>
          <w:p w14:paraId="471B2DC7"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Review DBS requirements for a job role</w:t>
            </w:r>
          </w:p>
        </w:tc>
        <w:tc>
          <w:tcPr>
            <w:tcW w:w="1660" w:type="dxa"/>
            <w:shd w:val="clear" w:color="auto" w:fill="auto"/>
          </w:tcPr>
          <w:p w14:paraId="78B809C6"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 xml:space="preserve">Undertaking regular training </w:t>
            </w:r>
          </w:p>
        </w:tc>
      </w:tr>
      <w:tr w:rsidR="00DD3BBC" w:rsidRPr="00DD7D19" w14:paraId="247CF5A5" w14:textId="77777777" w:rsidTr="00DD3BBC">
        <w:tc>
          <w:tcPr>
            <w:tcW w:w="1951" w:type="dxa"/>
            <w:shd w:val="clear" w:color="auto" w:fill="auto"/>
          </w:tcPr>
          <w:p w14:paraId="2D8653CB"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Approve the policy and ensure it is adhered to</w:t>
            </w:r>
          </w:p>
        </w:tc>
        <w:tc>
          <w:tcPr>
            <w:tcW w:w="1938" w:type="dxa"/>
            <w:shd w:val="clear" w:color="auto" w:fill="auto"/>
          </w:tcPr>
          <w:p w14:paraId="154951D7"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 xml:space="preserve">Case Management </w:t>
            </w:r>
          </w:p>
          <w:p w14:paraId="38D55656"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p>
        </w:tc>
        <w:tc>
          <w:tcPr>
            <w:tcW w:w="2050" w:type="dxa"/>
            <w:shd w:val="clear" w:color="auto" w:fill="auto"/>
          </w:tcPr>
          <w:p w14:paraId="6B5DE1AE"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Ensure policy is adhered to</w:t>
            </w:r>
          </w:p>
        </w:tc>
        <w:tc>
          <w:tcPr>
            <w:tcW w:w="2051" w:type="dxa"/>
            <w:shd w:val="clear" w:color="auto" w:fill="auto"/>
          </w:tcPr>
          <w:p w14:paraId="0BA7B225" w14:textId="77777777" w:rsidR="00DD3BBC" w:rsidRPr="00DD7D19" w:rsidRDefault="00D5518F"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 xml:space="preserve">Develop and review appropriate policies </w:t>
            </w:r>
          </w:p>
        </w:tc>
        <w:tc>
          <w:tcPr>
            <w:tcW w:w="1055" w:type="dxa"/>
          </w:tcPr>
          <w:p w14:paraId="3B69F881" w14:textId="77777777" w:rsidR="00DD3BBC" w:rsidRPr="00DD7D19" w:rsidRDefault="0063536A"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 xml:space="preserve">Assess information using a risk assessment model </w:t>
            </w:r>
          </w:p>
        </w:tc>
        <w:tc>
          <w:tcPr>
            <w:tcW w:w="1660" w:type="dxa"/>
            <w:shd w:val="clear" w:color="auto" w:fill="auto"/>
          </w:tcPr>
          <w:p w14:paraId="6B6F3624"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Promoting safeguarding standards across all work areas</w:t>
            </w:r>
          </w:p>
        </w:tc>
      </w:tr>
      <w:tr w:rsidR="00DD3BBC" w:rsidRPr="00DD7D19" w14:paraId="36247A76" w14:textId="77777777" w:rsidTr="00DD3BBC">
        <w:tc>
          <w:tcPr>
            <w:tcW w:w="1951" w:type="dxa"/>
            <w:shd w:val="clear" w:color="auto" w:fill="auto"/>
          </w:tcPr>
          <w:p w14:paraId="68E88A70"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Be the safeguarding ‘voice’ at board level</w:t>
            </w:r>
          </w:p>
        </w:tc>
        <w:tc>
          <w:tcPr>
            <w:tcW w:w="1938" w:type="dxa"/>
            <w:shd w:val="clear" w:color="auto" w:fill="auto"/>
          </w:tcPr>
          <w:p w14:paraId="3C13E02D"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p>
        </w:tc>
        <w:tc>
          <w:tcPr>
            <w:tcW w:w="2050" w:type="dxa"/>
            <w:shd w:val="clear" w:color="auto" w:fill="auto"/>
          </w:tcPr>
          <w:p w14:paraId="618BF0FE"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Decision to share information / reporting</w:t>
            </w:r>
          </w:p>
        </w:tc>
        <w:tc>
          <w:tcPr>
            <w:tcW w:w="2051" w:type="dxa"/>
            <w:shd w:val="clear" w:color="auto" w:fill="auto"/>
          </w:tcPr>
          <w:p w14:paraId="50A92786"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p>
        </w:tc>
        <w:tc>
          <w:tcPr>
            <w:tcW w:w="1055" w:type="dxa"/>
          </w:tcPr>
          <w:p w14:paraId="045E2510"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p>
        </w:tc>
        <w:tc>
          <w:tcPr>
            <w:tcW w:w="1660" w:type="dxa"/>
            <w:shd w:val="clear" w:color="auto" w:fill="auto"/>
          </w:tcPr>
          <w:p w14:paraId="2AC08113"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p>
        </w:tc>
      </w:tr>
      <w:tr w:rsidR="00DD3BBC" w:rsidRPr="00DD7D19" w14:paraId="48536C34" w14:textId="77777777" w:rsidTr="00DD3BBC">
        <w:tc>
          <w:tcPr>
            <w:tcW w:w="1951" w:type="dxa"/>
            <w:shd w:val="clear" w:color="auto" w:fill="auto"/>
          </w:tcPr>
          <w:p w14:paraId="307AE26D"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p>
        </w:tc>
        <w:tc>
          <w:tcPr>
            <w:tcW w:w="1938" w:type="dxa"/>
            <w:shd w:val="clear" w:color="auto" w:fill="auto"/>
          </w:tcPr>
          <w:p w14:paraId="754D361A"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p>
        </w:tc>
        <w:tc>
          <w:tcPr>
            <w:tcW w:w="2050" w:type="dxa"/>
            <w:shd w:val="clear" w:color="auto" w:fill="auto"/>
          </w:tcPr>
          <w:p w14:paraId="2E2180BA"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 xml:space="preserve">Case Management </w:t>
            </w:r>
          </w:p>
          <w:p w14:paraId="56542E05"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p>
        </w:tc>
        <w:tc>
          <w:tcPr>
            <w:tcW w:w="2051" w:type="dxa"/>
            <w:shd w:val="clear" w:color="auto" w:fill="auto"/>
          </w:tcPr>
          <w:p w14:paraId="76765679"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p>
        </w:tc>
        <w:tc>
          <w:tcPr>
            <w:tcW w:w="1055" w:type="dxa"/>
          </w:tcPr>
          <w:p w14:paraId="34E045EF"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p>
        </w:tc>
        <w:tc>
          <w:tcPr>
            <w:tcW w:w="1660" w:type="dxa"/>
            <w:shd w:val="clear" w:color="auto" w:fill="auto"/>
          </w:tcPr>
          <w:p w14:paraId="1AE7C3E8"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p>
        </w:tc>
      </w:tr>
      <w:tr w:rsidR="00DD3BBC" w:rsidRPr="00DD7D19" w14:paraId="2F704861" w14:textId="77777777" w:rsidTr="00DD3BBC">
        <w:tc>
          <w:tcPr>
            <w:tcW w:w="1951" w:type="dxa"/>
            <w:shd w:val="clear" w:color="auto" w:fill="auto"/>
          </w:tcPr>
          <w:p w14:paraId="436AE753"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p>
        </w:tc>
        <w:tc>
          <w:tcPr>
            <w:tcW w:w="1938" w:type="dxa"/>
            <w:shd w:val="clear" w:color="auto" w:fill="auto"/>
          </w:tcPr>
          <w:p w14:paraId="77392C39"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p>
        </w:tc>
        <w:tc>
          <w:tcPr>
            <w:tcW w:w="2050" w:type="dxa"/>
            <w:shd w:val="clear" w:color="auto" w:fill="auto"/>
          </w:tcPr>
          <w:p w14:paraId="67627513"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r w:rsidRPr="00DD7D19">
              <w:rPr>
                <w:rFonts w:ascii="Calibri" w:hAnsi="Calibri" w:cs="Calibri"/>
                <w:sz w:val="24"/>
                <w:szCs w:val="24"/>
                <w:lang w:val="en-GB"/>
              </w:rPr>
              <w:t>Coordinate Safe in Sport Forums</w:t>
            </w:r>
          </w:p>
        </w:tc>
        <w:tc>
          <w:tcPr>
            <w:tcW w:w="2051" w:type="dxa"/>
            <w:shd w:val="clear" w:color="auto" w:fill="auto"/>
          </w:tcPr>
          <w:p w14:paraId="4732492C"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p>
        </w:tc>
        <w:tc>
          <w:tcPr>
            <w:tcW w:w="1055" w:type="dxa"/>
          </w:tcPr>
          <w:p w14:paraId="6F2DECB5"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p>
        </w:tc>
        <w:tc>
          <w:tcPr>
            <w:tcW w:w="1660" w:type="dxa"/>
            <w:shd w:val="clear" w:color="auto" w:fill="auto"/>
          </w:tcPr>
          <w:p w14:paraId="4FDEBFC8" w14:textId="77777777" w:rsidR="00DD3BBC" w:rsidRPr="00DD7D19" w:rsidRDefault="00DD3BBC" w:rsidP="00DD3BBC">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p>
        </w:tc>
      </w:tr>
      <w:bookmarkEnd w:id="1"/>
    </w:tbl>
    <w:p w14:paraId="01957A39" w14:textId="77777777" w:rsidR="00C170B5" w:rsidRPr="00DD7D19" w:rsidRDefault="00C170B5" w:rsidP="0034317B">
      <w:pPr>
        <w:pStyle w:val="BodyText3"/>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sz w:val="24"/>
          <w:szCs w:val="24"/>
          <w:lang w:val="en-GB"/>
        </w:rPr>
      </w:pPr>
    </w:p>
    <w:p w14:paraId="5E7E8D09" w14:textId="77777777" w:rsidR="002B077F" w:rsidRPr="00DD7D19" w:rsidRDefault="00105B24" w:rsidP="0014498D">
      <w:pPr>
        <w:numPr>
          <w:ilvl w:val="1"/>
          <w:numId w:val="29"/>
        </w:numPr>
        <w:ind w:hanging="1440"/>
        <w:rPr>
          <w:rFonts w:ascii="Calibri" w:hAnsi="Calibri" w:cs="Calibri"/>
          <w:b/>
          <w:color w:val="FF0000"/>
          <w:sz w:val="24"/>
          <w:szCs w:val="24"/>
          <w:lang w:val="en-GB"/>
        </w:rPr>
      </w:pPr>
      <w:bookmarkStart w:id="3" w:name="_Hlk80278769"/>
      <w:r w:rsidRPr="00DD7D19">
        <w:rPr>
          <w:rFonts w:ascii="Calibri" w:hAnsi="Calibri" w:cs="Calibri"/>
          <w:b/>
          <w:color w:val="FF0000"/>
          <w:sz w:val="24"/>
          <w:szCs w:val="24"/>
          <w:lang w:val="en-GB"/>
        </w:rPr>
        <w:t>Organisational services</w:t>
      </w:r>
    </w:p>
    <w:p w14:paraId="37F5722E" w14:textId="77777777" w:rsidR="00105B24" w:rsidRPr="00DD7D19" w:rsidRDefault="00E63613" w:rsidP="005C480B">
      <w:pPr>
        <w:rPr>
          <w:rFonts w:ascii="Calibri" w:hAnsi="Calibri" w:cs="Calibri"/>
          <w:sz w:val="24"/>
          <w:szCs w:val="24"/>
          <w:lang w:val="en-GB"/>
        </w:rPr>
      </w:pPr>
      <w:r w:rsidRPr="00DD7D19">
        <w:rPr>
          <w:rFonts w:ascii="Calibri" w:hAnsi="Calibri" w:cs="Calibri"/>
          <w:sz w:val="24"/>
          <w:szCs w:val="24"/>
          <w:lang w:val="en-GB"/>
        </w:rPr>
        <w:t xml:space="preserve">This refers to the different organisational policies and procedures that The Charity has in place that contribute towards safeguarding of children and young people. </w:t>
      </w:r>
    </w:p>
    <w:p w14:paraId="5E2A20D5" w14:textId="77777777" w:rsidR="00E63613" w:rsidRPr="00DD7D19" w:rsidRDefault="00E63613" w:rsidP="005C480B">
      <w:pPr>
        <w:rPr>
          <w:rFonts w:ascii="Calibri" w:hAnsi="Calibri" w:cs="Calibri"/>
          <w:sz w:val="24"/>
          <w:szCs w:val="24"/>
          <w:lang w:val="en-GB"/>
        </w:rPr>
      </w:pPr>
    </w:p>
    <w:p w14:paraId="113A6838" w14:textId="77777777" w:rsidR="00D20431" w:rsidRPr="00DD7D19" w:rsidRDefault="00D20431" w:rsidP="00212798">
      <w:pPr>
        <w:rPr>
          <w:rFonts w:ascii="Calibri" w:hAnsi="Calibri" w:cs="Calibri"/>
          <w:b/>
          <w:sz w:val="24"/>
          <w:szCs w:val="24"/>
          <w:lang w:val="en-GB"/>
        </w:rPr>
      </w:pPr>
      <w:r w:rsidRPr="00DD7D19">
        <w:rPr>
          <w:rFonts w:ascii="Calibri" w:hAnsi="Calibri" w:cs="Calibri"/>
          <w:b/>
          <w:sz w:val="24"/>
          <w:szCs w:val="24"/>
          <w:lang w:val="en-GB"/>
        </w:rPr>
        <w:t>Recruitment, Employm</w:t>
      </w:r>
      <w:r w:rsidR="0038196E" w:rsidRPr="00DD7D19">
        <w:rPr>
          <w:rFonts w:ascii="Calibri" w:hAnsi="Calibri" w:cs="Calibri"/>
          <w:b/>
          <w:sz w:val="24"/>
          <w:szCs w:val="24"/>
          <w:lang w:val="en-GB"/>
        </w:rPr>
        <w:t>ent and Deployment of Staff and V</w:t>
      </w:r>
      <w:r w:rsidRPr="00DD7D19">
        <w:rPr>
          <w:rFonts w:ascii="Calibri" w:hAnsi="Calibri" w:cs="Calibri"/>
          <w:b/>
          <w:sz w:val="24"/>
          <w:szCs w:val="24"/>
          <w:lang w:val="en-GB"/>
        </w:rPr>
        <w:t>olunteers</w:t>
      </w:r>
    </w:p>
    <w:p w14:paraId="08BCE1D9" w14:textId="77777777" w:rsidR="00D20431" w:rsidRPr="00DD7D19" w:rsidRDefault="00D20431" w:rsidP="00212798">
      <w:pPr>
        <w:rPr>
          <w:rFonts w:ascii="Calibri" w:hAnsi="Calibri" w:cs="Calibri"/>
          <w:sz w:val="24"/>
          <w:szCs w:val="24"/>
          <w:lang w:val="en-GB"/>
        </w:rPr>
      </w:pPr>
      <w:r w:rsidRPr="00DD7D19">
        <w:rPr>
          <w:rFonts w:ascii="Calibri" w:hAnsi="Calibri" w:cs="Calibri"/>
          <w:sz w:val="24"/>
          <w:szCs w:val="24"/>
          <w:lang w:val="en-GB"/>
        </w:rPr>
        <w:t xml:space="preserve">All reasonable steps will be taken to ensure </w:t>
      </w:r>
      <w:r w:rsidR="00ED2C35" w:rsidRPr="00DD7D19">
        <w:rPr>
          <w:rFonts w:ascii="Calibri" w:hAnsi="Calibri" w:cs="Calibri"/>
          <w:sz w:val="24"/>
          <w:szCs w:val="24"/>
          <w:lang w:val="en-GB"/>
        </w:rPr>
        <w:t xml:space="preserve">unsuitable </w:t>
      </w:r>
      <w:r w:rsidRPr="00DD7D19">
        <w:rPr>
          <w:rFonts w:ascii="Calibri" w:hAnsi="Calibri" w:cs="Calibri"/>
          <w:sz w:val="24"/>
          <w:szCs w:val="24"/>
          <w:lang w:val="en-GB"/>
        </w:rPr>
        <w:t>people</w:t>
      </w:r>
      <w:r w:rsidR="00ED2C35" w:rsidRPr="00DD7D19">
        <w:rPr>
          <w:rFonts w:ascii="Calibri" w:hAnsi="Calibri" w:cs="Calibri"/>
          <w:sz w:val="24"/>
          <w:szCs w:val="24"/>
          <w:lang w:val="en-GB"/>
        </w:rPr>
        <w:t xml:space="preserve"> are prevented from working in the</w:t>
      </w:r>
      <w:r w:rsidR="00D5518F" w:rsidRPr="00DD7D19">
        <w:rPr>
          <w:rFonts w:ascii="Calibri" w:hAnsi="Calibri" w:cs="Calibri"/>
          <w:sz w:val="24"/>
          <w:szCs w:val="24"/>
          <w:lang w:val="en-GB"/>
        </w:rPr>
        <w:t xml:space="preserve"> sport and </w:t>
      </w:r>
      <w:r w:rsidR="004337D0" w:rsidRPr="00DD7D19">
        <w:rPr>
          <w:rFonts w:ascii="Calibri" w:hAnsi="Calibri" w:cs="Calibri"/>
          <w:sz w:val="24"/>
          <w:szCs w:val="24"/>
          <w:lang w:val="en-GB"/>
        </w:rPr>
        <w:t xml:space="preserve">physical </w:t>
      </w:r>
      <w:r w:rsidR="00D5518F" w:rsidRPr="00DD7D19">
        <w:rPr>
          <w:rFonts w:ascii="Calibri" w:hAnsi="Calibri" w:cs="Calibri"/>
          <w:sz w:val="24"/>
          <w:szCs w:val="24"/>
          <w:lang w:val="en-GB"/>
        </w:rPr>
        <w:t xml:space="preserve">activity </w:t>
      </w:r>
      <w:r w:rsidR="00ED2C35" w:rsidRPr="00DD7D19">
        <w:rPr>
          <w:rFonts w:ascii="Calibri" w:hAnsi="Calibri" w:cs="Calibri"/>
          <w:sz w:val="24"/>
          <w:szCs w:val="24"/>
          <w:lang w:val="en-GB"/>
        </w:rPr>
        <w:t>environment</w:t>
      </w:r>
      <w:r w:rsidR="00D5518F" w:rsidRPr="00DD7D19">
        <w:rPr>
          <w:rFonts w:ascii="Calibri" w:hAnsi="Calibri" w:cs="Calibri"/>
          <w:sz w:val="24"/>
          <w:szCs w:val="24"/>
          <w:lang w:val="en-GB"/>
        </w:rPr>
        <w:t xml:space="preserve">. </w:t>
      </w:r>
      <w:r w:rsidR="00EB3943" w:rsidRPr="00DD7D19">
        <w:rPr>
          <w:rFonts w:ascii="Calibri" w:hAnsi="Calibri" w:cs="Calibri"/>
          <w:sz w:val="24"/>
          <w:szCs w:val="24"/>
          <w:lang w:val="en-GB"/>
        </w:rPr>
        <w:t xml:space="preserve">The </w:t>
      </w:r>
      <w:r w:rsidR="00E864A9" w:rsidRPr="00DD7D19">
        <w:rPr>
          <w:rFonts w:ascii="Calibri" w:hAnsi="Calibri" w:cs="Calibri"/>
          <w:sz w:val="24"/>
          <w:szCs w:val="24"/>
          <w:lang w:val="en-GB"/>
        </w:rPr>
        <w:t>Charity</w:t>
      </w:r>
      <w:r w:rsidR="00EB3943" w:rsidRPr="00DD7D19">
        <w:rPr>
          <w:rFonts w:ascii="Calibri" w:hAnsi="Calibri" w:cs="Calibri"/>
          <w:sz w:val="24"/>
          <w:szCs w:val="24"/>
          <w:lang w:val="en-GB"/>
        </w:rPr>
        <w:t xml:space="preserve"> is committed to undertaking criminal records checks when required by law, or when roles are otherwise eligible.</w:t>
      </w:r>
    </w:p>
    <w:p w14:paraId="5130E978" w14:textId="77777777" w:rsidR="00D20431" w:rsidRPr="00DD7D19" w:rsidRDefault="00D20431" w:rsidP="00212798">
      <w:pPr>
        <w:rPr>
          <w:rFonts w:ascii="Calibri" w:hAnsi="Calibri" w:cs="Calibri"/>
          <w:sz w:val="24"/>
          <w:szCs w:val="24"/>
          <w:lang w:val="en-GB"/>
        </w:rPr>
      </w:pPr>
    </w:p>
    <w:p w14:paraId="5C797DCE" w14:textId="77777777" w:rsidR="00105B24" w:rsidRPr="00DD7D19" w:rsidRDefault="00105B24" w:rsidP="00212798">
      <w:pPr>
        <w:rPr>
          <w:rFonts w:ascii="Calibri" w:hAnsi="Calibri" w:cs="Calibri"/>
          <w:sz w:val="24"/>
          <w:szCs w:val="24"/>
          <w:lang w:val="en-GB"/>
        </w:rPr>
      </w:pPr>
      <w:r w:rsidRPr="00DD7D19">
        <w:rPr>
          <w:rFonts w:ascii="Calibri" w:hAnsi="Calibri" w:cs="Calibri"/>
          <w:sz w:val="24"/>
          <w:szCs w:val="24"/>
          <w:lang w:val="en-GB"/>
        </w:rPr>
        <w:t xml:space="preserve">The Charity has a clear and robust recruitment policy that is adhered to, this includes ensuring that: </w:t>
      </w:r>
    </w:p>
    <w:p w14:paraId="3BDC202D" w14:textId="77777777" w:rsidR="00105B24" w:rsidRPr="00DD7D19" w:rsidRDefault="00105B24" w:rsidP="00212798">
      <w:pPr>
        <w:rPr>
          <w:rFonts w:ascii="Calibri" w:hAnsi="Calibri" w:cs="Calibri"/>
          <w:sz w:val="24"/>
          <w:szCs w:val="24"/>
          <w:lang w:val="en-GB"/>
        </w:rPr>
      </w:pPr>
    </w:p>
    <w:p w14:paraId="06CB3E1C" w14:textId="77777777" w:rsidR="0038196E" w:rsidRPr="00DD7D19" w:rsidRDefault="00A927BD" w:rsidP="007E042C">
      <w:pPr>
        <w:numPr>
          <w:ilvl w:val="0"/>
          <w:numId w:val="5"/>
        </w:numPr>
        <w:rPr>
          <w:rFonts w:ascii="Calibri" w:hAnsi="Calibri" w:cs="Calibri"/>
          <w:sz w:val="24"/>
          <w:szCs w:val="24"/>
          <w:lang w:val="en-GB"/>
        </w:rPr>
      </w:pPr>
      <w:r w:rsidRPr="00DD7D19">
        <w:rPr>
          <w:rFonts w:ascii="Calibri" w:hAnsi="Calibri" w:cs="Calibri"/>
          <w:sz w:val="24"/>
          <w:szCs w:val="24"/>
          <w:lang w:val="en-GB"/>
        </w:rPr>
        <w:t>Yorkshire Sport Foundation’s</w:t>
      </w:r>
      <w:r w:rsidR="00E5589E" w:rsidRPr="00DD7D19">
        <w:rPr>
          <w:rFonts w:ascii="Calibri" w:hAnsi="Calibri" w:cs="Calibri"/>
          <w:sz w:val="24"/>
          <w:szCs w:val="24"/>
          <w:lang w:val="en-GB"/>
        </w:rPr>
        <w:t xml:space="preserve"> </w:t>
      </w:r>
      <w:r w:rsidR="00D20431" w:rsidRPr="00DD7D19">
        <w:rPr>
          <w:rFonts w:ascii="Calibri" w:hAnsi="Calibri" w:cs="Calibri"/>
          <w:sz w:val="24"/>
          <w:szCs w:val="24"/>
          <w:lang w:val="en-GB"/>
        </w:rPr>
        <w:t xml:space="preserve">open and positive stance on </w:t>
      </w:r>
      <w:r w:rsidR="00E5589E" w:rsidRPr="00DD7D19">
        <w:rPr>
          <w:rFonts w:ascii="Calibri" w:hAnsi="Calibri" w:cs="Calibri"/>
          <w:sz w:val="24"/>
          <w:szCs w:val="24"/>
          <w:lang w:val="en-GB"/>
        </w:rPr>
        <w:t>safeguarding</w:t>
      </w:r>
      <w:r w:rsidR="00105B24" w:rsidRPr="00DD7D19">
        <w:rPr>
          <w:rFonts w:ascii="Calibri" w:hAnsi="Calibri" w:cs="Calibri"/>
          <w:sz w:val="24"/>
          <w:szCs w:val="24"/>
          <w:lang w:val="en-GB"/>
        </w:rPr>
        <w:t xml:space="preserve"> is clear</w:t>
      </w:r>
      <w:r w:rsidR="00D20431" w:rsidRPr="00DD7D19">
        <w:rPr>
          <w:rFonts w:ascii="Calibri" w:hAnsi="Calibri" w:cs="Calibri"/>
          <w:sz w:val="24"/>
          <w:szCs w:val="24"/>
          <w:lang w:val="en-GB"/>
        </w:rPr>
        <w:t>.</w:t>
      </w:r>
    </w:p>
    <w:p w14:paraId="3E1A70E5" w14:textId="77777777" w:rsidR="00306509" w:rsidRPr="00DD7D19" w:rsidRDefault="00306509" w:rsidP="007E042C">
      <w:pPr>
        <w:numPr>
          <w:ilvl w:val="0"/>
          <w:numId w:val="5"/>
        </w:numPr>
        <w:rPr>
          <w:rFonts w:ascii="Calibri" w:hAnsi="Calibri" w:cs="Calibri"/>
          <w:sz w:val="24"/>
          <w:szCs w:val="24"/>
          <w:lang w:val="en-GB"/>
        </w:rPr>
      </w:pPr>
      <w:r w:rsidRPr="00DD7D19">
        <w:rPr>
          <w:rFonts w:ascii="Calibri" w:hAnsi="Calibri" w:cs="Calibri"/>
          <w:sz w:val="24"/>
          <w:szCs w:val="24"/>
          <w:lang w:val="en-GB"/>
        </w:rPr>
        <w:t xml:space="preserve">Listing of past career or </w:t>
      </w:r>
      <w:r w:rsidR="00D5518F" w:rsidRPr="00DD7D19">
        <w:rPr>
          <w:rFonts w:ascii="Calibri" w:hAnsi="Calibri" w:cs="Calibri"/>
          <w:sz w:val="24"/>
          <w:szCs w:val="24"/>
          <w:lang w:val="en-GB"/>
        </w:rPr>
        <w:t>relevant experience.</w:t>
      </w:r>
    </w:p>
    <w:p w14:paraId="5027948E" w14:textId="77777777" w:rsidR="00105B24" w:rsidRPr="00DD7D19" w:rsidRDefault="006518B3" w:rsidP="007E042C">
      <w:pPr>
        <w:numPr>
          <w:ilvl w:val="0"/>
          <w:numId w:val="6"/>
        </w:numPr>
        <w:rPr>
          <w:rStyle w:val="Emphasis"/>
          <w:rFonts w:ascii="Calibri" w:hAnsi="Calibri" w:cs="Calibri"/>
          <w:i w:val="0"/>
          <w:iCs w:val="0"/>
          <w:sz w:val="24"/>
          <w:szCs w:val="24"/>
          <w:lang w:val="en-GB"/>
        </w:rPr>
      </w:pPr>
      <w:r w:rsidRPr="00DD7D19">
        <w:rPr>
          <w:rStyle w:val="Emphasis"/>
          <w:rFonts w:ascii="Calibri" w:hAnsi="Calibri" w:cs="Calibri"/>
          <w:bCs/>
          <w:i w:val="0"/>
          <w:sz w:val="24"/>
          <w:szCs w:val="24"/>
        </w:rPr>
        <w:t>The names of at least two people (not relatives) from the Applicant’s previous 5 years of employment willing to provide written employment references that comment on the applicant’s previous experience and suitability for the role.</w:t>
      </w:r>
      <w:r w:rsidR="00856508" w:rsidRPr="00DD7D19">
        <w:rPr>
          <w:rStyle w:val="Emphasis"/>
          <w:rFonts w:ascii="Calibri" w:hAnsi="Calibri" w:cs="Calibri"/>
          <w:bCs/>
          <w:i w:val="0"/>
          <w:sz w:val="24"/>
          <w:szCs w:val="24"/>
        </w:rPr>
        <w:t xml:space="preserve"> </w:t>
      </w:r>
    </w:p>
    <w:p w14:paraId="197AF40A" w14:textId="53C82E5F" w:rsidR="00513B06" w:rsidRPr="00ED1760" w:rsidRDefault="00FD1EC6" w:rsidP="007E042C">
      <w:pPr>
        <w:numPr>
          <w:ilvl w:val="0"/>
          <w:numId w:val="6"/>
        </w:numPr>
        <w:rPr>
          <w:rFonts w:ascii="Calibri" w:hAnsi="Calibri" w:cs="Calibri"/>
          <w:sz w:val="24"/>
          <w:szCs w:val="24"/>
          <w:lang w:val="en-GB"/>
        </w:rPr>
      </w:pPr>
      <w:r w:rsidRPr="00ED1760">
        <w:rPr>
          <w:rFonts w:ascii="Calibri" w:hAnsi="Calibri" w:cs="Calibri"/>
          <w:sz w:val="24"/>
          <w:szCs w:val="24"/>
          <w:lang w:val="en-GB"/>
        </w:rPr>
        <w:lastRenderedPageBreak/>
        <w:t>The requirement that a DBS check will be undertaken if it the post meets eligibility criteria. In the case of</w:t>
      </w:r>
      <w:r w:rsidR="00686ABF" w:rsidRPr="00ED1760">
        <w:rPr>
          <w:rFonts w:ascii="Calibri" w:hAnsi="Calibri" w:cs="Calibri"/>
          <w:sz w:val="24"/>
          <w:szCs w:val="24"/>
          <w:lang w:val="en-GB"/>
        </w:rPr>
        <w:t xml:space="preserve"> est</w:t>
      </w:r>
      <w:r w:rsidR="00E526E1" w:rsidRPr="00ED1760">
        <w:rPr>
          <w:rFonts w:ascii="Calibri" w:hAnsi="Calibri" w:cs="Calibri"/>
          <w:sz w:val="24"/>
          <w:szCs w:val="24"/>
          <w:lang w:val="en-GB"/>
        </w:rPr>
        <w:t xml:space="preserve">ablishing </w:t>
      </w:r>
      <w:r w:rsidRPr="00ED1760">
        <w:rPr>
          <w:rFonts w:ascii="Calibri" w:hAnsi="Calibri" w:cs="Calibri"/>
          <w:sz w:val="24"/>
          <w:szCs w:val="24"/>
          <w:lang w:val="en-GB"/>
        </w:rPr>
        <w:t xml:space="preserve">a </w:t>
      </w:r>
      <w:r w:rsidR="00E526E1" w:rsidRPr="00ED1760">
        <w:rPr>
          <w:rFonts w:ascii="Calibri" w:hAnsi="Calibri" w:cs="Calibri"/>
          <w:sz w:val="24"/>
          <w:szCs w:val="24"/>
          <w:lang w:val="en-GB"/>
        </w:rPr>
        <w:t>DBS e</w:t>
      </w:r>
      <w:r w:rsidR="009E5641" w:rsidRPr="00ED1760">
        <w:rPr>
          <w:rFonts w:ascii="Calibri" w:hAnsi="Calibri" w:cs="Calibri"/>
          <w:sz w:val="24"/>
          <w:szCs w:val="24"/>
          <w:lang w:val="en-GB"/>
        </w:rPr>
        <w:t>nhanced</w:t>
      </w:r>
      <w:r w:rsidR="00686ABF" w:rsidRPr="00ED1760">
        <w:rPr>
          <w:rFonts w:ascii="Calibri" w:hAnsi="Calibri" w:cs="Calibri"/>
          <w:sz w:val="24"/>
          <w:szCs w:val="24"/>
          <w:lang w:val="en-GB"/>
        </w:rPr>
        <w:t xml:space="preserve"> disclosure, </w:t>
      </w:r>
      <w:r w:rsidRPr="00ED1760">
        <w:rPr>
          <w:rFonts w:ascii="Calibri" w:hAnsi="Calibri" w:cs="Calibri"/>
          <w:sz w:val="24"/>
          <w:szCs w:val="24"/>
          <w:lang w:val="en-GB"/>
        </w:rPr>
        <w:t>t</w:t>
      </w:r>
      <w:r w:rsidR="00686ABF" w:rsidRPr="00ED1760">
        <w:rPr>
          <w:rFonts w:ascii="Calibri" w:hAnsi="Calibri" w:cs="Calibri"/>
          <w:sz w:val="24"/>
          <w:szCs w:val="24"/>
          <w:lang w:val="en-GB"/>
        </w:rPr>
        <w:t xml:space="preserve">he </w:t>
      </w:r>
      <w:r w:rsidR="00E864A9" w:rsidRPr="00ED1760">
        <w:rPr>
          <w:rFonts w:ascii="Calibri" w:hAnsi="Calibri" w:cs="Calibri"/>
          <w:sz w:val="24"/>
          <w:szCs w:val="24"/>
          <w:lang w:val="en-GB"/>
        </w:rPr>
        <w:t>Charity</w:t>
      </w:r>
      <w:r w:rsidR="00686ABF" w:rsidRPr="00ED1760">
        <w:rPr>
          <w:rFonts w:ascii="Calibri" w:hAnsi="Calibri" w:cs="Calibri"/>
          <w:sz w:val="24"/>
          <w:szCs w:val="24"/>
          <w:lang w:val="en-GB"/>
        </w:rPr>
        <w:t xml:space="preserve"> </w:t>
      </w:r>
      <w:r w:rsidR="00BE4FB0" w:rsidRPr="00ED1760">
        <w:rPr>
          <w:rFonts w:ascii="Calibri" w:hAnsi="Calibri" w:cs="Calibri"/>
          <w:sz w:val="24"/>
          <w:szCs w:val="24"/>
          <w:lang w:val="en-GB"/>
        </w:rPr>
        <w:t>will write</w:t>
      </w:r>
      <w:r w:rsidR="00686ABF" w:rsidRPr="00ED1760">
        <w:rPr>
          <w:rFonts w:ascii="Calibri" w:hAnsi="Calibri" w:cs="Calibri"/>
          <w:sz w:val="24"/>
          <w:szCs w:val="24"/>
          <w:lang w:val="en-GB"/>
        </w:rPr>
        <w:t xml:space="preserve"> to the individual requesting that they provide </w:t>
      </w:r>
      <w:r w:rsidR="00856508" w:rsidRPr="00ED1760">
        <w:rPr>
          <w:rFonts w:ascii="Calibri" w:hAnsi="Calibri" w:cs="Calibri"/>
          <w:sz w:val="24"/>
          <w:szCs w:val="24"/>
          <w:lang w:val="en-GB"/>
        </w:rPr>
        <w:t xml:space="preserve">sight </w:t>
      </w:r>
      <w:r w:rsidR="00686ABF" w:rsidRPr="00ED1760">
        <w:rPr>
          <w:rFonts w:ascii="Calibri" w:hAnsi="Calibri" w:cs="Calibri"/>
          <w:sz w:val="24"/>
          <w:szCs w:val="24"/>
          <w:lang w:val="en-GB"/>
        </w:rPr>
        <w:t>within 21 days</w:t>
      </w:r>
      <w:r w:rsidR="00193C3F" w:rsidRPr="00ED1760">
        <w:rPr>
          <w:rFonts w:ascii="Calibri" w:hAnsi="Calibri" w:cs="Calibri"/>
          <w:sz w:val="24"/>
          <w:szCs w:val="24"/>
          <w:lang w:val="en-GB"/>
        </w:rPr>
        <w:t xml:space="preserve"> of</w:t>
      </w:r>
      <w:r w:rsidR="00686ABF" w:rsidRPr="00ED1760">
        <w:rPr>
          <w:rFonts w:ascii="Calibri" w:hAnsi="Calibri" w:cs="Calibri"/>
          <w:sz w:val="24"/>
          <w:szCs w:val="24"/>
          <w:lang w:val="en-GB"/>
        </w:rPr>
        <w:t xml:space="preserve"> the written request.  T</w:t>
      </w:r>
      <w:r w:rsidR="00193C3F" w:rsidRPr="00ED1760">
        <w:rPr>
          <w:rFonts w:ascii="Calibri" w:hAnsi="Calibri" w:cs="Calibri"/>
          <w:sz w:val="24"/>
          <w:szCs w:val="24"/>
          <w:lang w:val="en-GB"/>
        </w:rPr>
        <w:t xml:space="preserve">he </w:t>
      </w:r>
      <w:r w:rsidR="00E864A9" w:rsidRPr="00ED1760">
        <w:rPr>
          <w:rFonts w:ascii="Calibri" w:hAnsi="Calibri" w:cs="Calibri"/>
          <w:sz w:val="24"/>
          <w:szCs w:val="24"/>
          <w:lang w:val="en-GB"/>
        </w:rPr>
        <w:t>Charity</w:t>
      </w:r>
      <w:r w:rsidR="00193C3F" w:rsidRPr="00ED1760">
        <w:rPr>
          <w:rFonts w:ascii="Calibri" w:hAnsi="Calibri" w:cs="Calibri"/>
          <w:sz w:val="24"/>
          <w:szCs w:val="24"/>
          <w:lang w:val="en-GB"/>
        </w:rPr>
        <w:t xml:space="preserve"> has the discretion to vary the timing of this requirement as it sees fit</w:t>
      </w:r>
      <w:r w:rsidR="000F44B3" w:rsidRPr="00ED1760">
        <w:rPr>
          <w:rFonts w:ascii="Calibri" w:hAnsi="Calibri" w:cs="Calibri"/>
          <w:sz w:val="24"/>
          <w:szCs w:val="24"/>
          <w:lang w:val="en-GB"/>
        </w:rPr>
        <w:t xml:space="preserve"> and will follow procedures outlined in the Recruitment of Ex Offenders Policy</w:t>
      </w:r>
    </w:p>
    <w:p w14:paraId="1CF0DF0E" w14:textId="77777777" w:rsidR="0075663D" w:rsidRPr="00ED1760" w:rsidRDefault="0075663D" w:rsidP="00212798">
      <w:pPr>
        <w:rPr>
          <w:rFonts w:ascii="Calibri" w:hAnsi="Calibri" w:cs="Calibri"/>
          <w:sz w:val="24"/>
          <w:szCs w:val="24"/>
          <w:lang w:val="en-GB"/>
        </w:rPr>
      </w:pPr>
    </w:p>
    <w:p w14:paraId="1C2E9FF3" w14:textId="77777777" w:rsidR="00943032" w:rsidRPr="00ED1760" w:rsidRDefault="00943032" w:rsidP="00FD1EC6">
      <w:pPr>
        <w:rPr>
          <w:rFonts w:ascii="Calibri" w:hAnsi="Calibri" w:cs="Calibri"/>
          <w:b/>
          <w:sz w:val="24"/>
          <w:szCs w:val="24"/>
          <w:lang w:val="en-GB"/>
        </w:rPr>
      </w:pPr>
    </w:p>
    <w:p w14:paraId="5FA9D122" w14:textId="29A0E2EE" w:rsidR="00FD1EC6" w:rsidRPr="00ED1760" w:rsidRDefault="006518B3" w:rsidP="00FD1EC6">
      <w:pPr>
        <w:rPr>
          <w:rFonts w:ascii="Calibri" w:hAnsi="Calibri" w:cs="Calibri"/>
          <w:b/>
          <w:sz w:val="24"/>
          <w:szCs w:val="24"/>
          <w:lang w:val="en-GB"/>
        </w:rPr>
      </w:pPr>
      <w:r w:rsidRPr="00ED1760">
        <w:rPr>
          <w:rFonts w:ascii="Calibri" w:hAnsi="Calibri" w:cs="Calibri"/>
          <w:b/>
          <w:sz w:val="24"/>
          <w:szCs w:val="24"/>
          <w:lang w:val="en-GB"/>
        </w:rPr>
        <w:t>Induction</w:t>
      </w:r>
    </w:p>
    <w:p w14:paraId="10C8F646" w14:textId="77777777" w:rsidR="004E4BF5" w:rsidRPr="00ED1760" w:rsidRDefault="00CF7D1D" w:rsidP="00212798">
      <w:pPr>
        <w:rPr>
          <w:rFonts w:ascii="Calibri" w:hAnsi="Calibri" w:cs="Calibri"/>
          <w:sz w:val="24"/>
          <w:szCs w:val="24"/>
          <w:lang w:val="en-GB"/>
        </w:rPr>
      </w:pPr>
      <w:r w:rsidRPr="00ED1760">
        <w:rPr>
          <w:rFonts w:ascii="Calibri" w:hAnsi="Calibri" w:cs="Calibri"/>
          <w:sz w:val="24"/>
          <w:szCs w:val="24"/>
          <w:lang w:val="en-GB"/>
        </w:rPr>
        <w:t xml:space="preserve">All </w:t>
      </w:r>
      <w:r w:rsidR="0032705A" w:rsidRPr="00ED1760">
        <w:rPr>
          <w:rFonts w:ascii="Calibri" w:hAnsi="Calibri" w:cs="Calibri"/>
          <w:sz w:val="24"/>
          <w:szCs w:val="24"/>
          <w:lang w:val="en-GB"/>
        </w:rPr>
        <w:t>staff</w:t>
      </w:r>
      <w:r w:rsidRPr="00ED1760">
        <w:rPr>
          <w:rFonts w:ascii="Calibri" w:hAnsi="Calibri" w:cs="Calibri"/>
          <w:sz w:val="24"/>
          <w:szCs w:val="24"/>
          <w:lang w:val="en-GB"/>
        </w:rPr>
        <w:t xml:space="preserve"> </w:t>
      </w:r>
      <w:r w:rsidR="004337D0" w:rsidRPr="00ED1760">
        <w:rPr>
          <w:rFonts w:ascii="Calibri" w:hAnsi="Calibri" w:cs="Calibri"/>
          <w:sz w:val="24"/>
          <w:szCs w:val="24"/>
          <w:lang w:val="en-GB"/>
        </w:rPr>
        <w:t>have</w:t>
      </w:r>
      <w:r w:rsidR="00817298" w:rsidRPr="00ED1760">
        <w:rPr>
          <w:rFonts w:ascii="Calibri" w:hAnsi="Calibri" w:cs="Calibri"/>
          <w:sz w:val="24"/>
          <w:szCs w:val="24"/>
          <w:lang w:val="en-GB"/>
        </w:rPr>
        <w:t xml:space="preserve"> an induction in which</w:t>
      </w:r>
      <w:r w:rsidR="004337D0" w:rsidRPr="00ED1760">
        <w:rPr>
          <w:rFonts w:ascii="Calibri" w:hAnsi="Calibri" w:cs="Calibri"/>
          <w:sz w:val="24"/>
          <w:szCs w:val="24"/>
          <w:lang w:val="en-GB"/>
        </w:rPr>
        <w:t>:</w:t>
      </w:r>
    </w:p>
    <w:p w14:paraId="089C84A5" w14:textId="77777777" w:rsidR="004E4BF5" w:rsidRPr="00ED1760" w:rsidRDefault="0032705A" w:rsidP="007E042C">
      <w:pPr>
        <w:numPr>
          <w:ilvl w:val="0"/>
          <w:numId w:val="7"/>
        </w:numPr>
        <w:rPr>
          <w:rFonts w:ascii="Calibri" w:hAnsi="Calibri" w:cs="Calibri"/>
          <w:sz w:val="24"/>
          <w:szCs w:val="24"/>
          <w:lang w:val="en-GB"/>
        </w:rPr>
      </w:pPr>
      <w:r w:rsidRPr="00ED1760">
        <w:rPr>
          <w:rFonts w:ascii="Calibri" w:hAnsi="Calibri" w:cs="Calibri"/>
          <w:sz w:val="24"/>
          <w:szCs w:val="24"/>
          <w:lang w:val="en-GB"/>
        </w:rPr>
        <w:t>Safeguarding</w:t>
      </w:r>
      <w:r w:rsidR="00D20431" w:rsidRPr="00ED1760">
        <w:rPr>
          <w:rFonts w:ascii="Calibri" w:hAnsi="Calibri" w:cs="Calibri"/>
          <w:sz w:val="24"/>
          <w:szCs w:val="24"/>
          <w:lang w:val="en-GB"/>
        </w:rPr>
        <w:t xml:space="preserve"> procedures are explained</w:t>
      </w:r>
      <w:r w:rsidR="00693ED8" w:rsidRPr="00ED1760">
        <w:rPr>
          <w:rFonts w:ascii="Calibri" w:hAnsi="Calibri" w:cs="Calibri"/>
          <w:sz w:val="24"/>
          <w:szCs w:val="24"/>
          <w:lang w:val="en-GB"/>
        </w:rPr>
        <w:t xml:space="preserve"> and training needs established </w:t>
      </w:r>
    </w:p>
    <w:p w14:paraId="77995DAB" w14:textId="232AC6C0" w:rsidR="007E238A" w:rsidRPr="00ED1760" w:rsidRDefault="007E238A" w:rsidP="00F721D1">
      <w:pPr>
        <w:numPr>
          <w:ilvl w:val="0"/>
          <w:numId w:val="7"/>
        </w:numPr>
        <w:rPr>
          <w:rFonts w:ascii="Calibri" w:hAnsi="Calibri" w:cs="Calibri"/>
          <w:sz w:val="24"/>
          <w:szCs w:val="24"/>
          <w:lang w:val="en-GB"/>
        </w:rPr>
      </w:pPr>
      <w:r w:rsidRPr="00ED1760">
        <w:rPr>
          <w:rFonts w:ascii="Calibri" w:hAnsi="Calibri" w:cs="Calibri"/>
          <w:sz w:val="24"/>
          <w:szCs w:val="24"/>
          <w:lang w:val="en-GB"/>
        </w:rPr>
        <w:t>Good Practice Guidelines</w:t>
      </w:r>
      <w:r w:rsidR="00C158D8" w:rsidRPr="00ED1760">
        <w:rPr>
          <w:rFonts w:ascii="Calibri" w:hAnsi="Calibri" w:cs="Calibri"/>
          <w:sz w:val="24"/>
          <w:szCs w:val="24"/>
          <w:lang w:val="en-GB"/>
        </w:rPr>
        <w:t xml:space="preserve"> and Code of Conduct</w:t>
      </w:r>
      <w:r w:rsidRPr="00ED1760">
        <w:rPr>
          <w:rFonts w:ascii="Calibri" w:hAnsi="Calibri" w:cs="Calibri"/>
          <w:sz w:val="24"/>
          <w:szCs w:val="24"/>
          <w:lang w:val="en-GB"/>
        </w:rPr>
        <w:t xml:space="preserve"> are shared. </w:t>
      </w:r>
    </w:p>
    <w:p w14:paraId="51AB5E02" w14:textId="77777777" w:rsidR="00D5518F" w:rsidRPr="00DD7D19" w:rsidRDefault="00817298" w:rsidP="00F721D1">
      <w:pPr>
        <w:numPr>
          <w:ilvl w:val="0"/>
          <w:numId w:val="7"/>
        </w:numPr>
        <w:rPr>
          <w:rFonts w:ascii="Calibri" w:hAnsi="Calibri" w:cs="Calibri"/>
          <w:sz w:val="24"/>
          <w:szCs w:val="24"/>
          <w:lang w:val="en-GB"/>
        </w:rPr>
      </w:pPr>
      <w:r w:rsidRPr="00DD7D19">
        <w:rPr>
          <w:rFonts w:ascii="Calibri" w:hAnsi="Calibri" w:cs="Calibri"/>
          <w:sz w:val="24"/>
          <w:szCs w:val="24"/>
          <w:lang w:val="en-GB"/>
        </w:rPr>
        <w:t>T</w:t>
      </w:r>
      <w:r w:rsidR="00D20431" w:rsidRPr="00DD7D19">
        <w:rPr>
          <w:rFonts w:ascii="Calibri" w:hAnsi="Calibri" w:cs="Calibri"/>
          <w:sz w:val="24"/>
          <w:szCs w:val="24"/>
          <w:lang w:val="en-GB"/>
        </w:rPr>
        <w:t>hey are briefed, given a copy</w:t>
      </w:r>
      <w:r w:rsidR="00E526E1" w:rsidRPr="00DD7D19">
        <w:rPr>
          <w:rFonts w:ascii="Calibri" w:hAnsi="Calibri" w:cs="Calibri"/>
          <w:sz w:val="24"/>
          <w:szCs w:val="24"/>
          <w:lang w:val="en-GB"/>
        </w:rPr>
        <w:t xml:space="preserve"> of</w:t>
      </w:r>
      <w:r w:rsidR="00D20431" w:rsidRPr="00DD7D19">
        <w:rPr>
          <w:rFonts w:ascii="Calibri" w:hAnsi="Calibri" w:cs="Calibri"/>
          <w:sz w:val="24"/>
          <w:szCs w:val="24"/>
          <w:lang w:val="en-GB"/>
        </w:rPr>
        <w:t xml:space="preserve"> and </w:t>
      </w:r>
      <w:r w:rsidR="00693ED8" w:rsidRPr="00DD7D19">
        <w:rPr>
          <w:rFonts w:ascii="Calibri" w:hAnsi="Calibri" w:cs="Calibri"/>
          <w:sz w:val="24"/>
          <w:szCs w:val="24"/>
          <w:lang w:val="en-GB"/>
        </w:rPr>
        <w:t>agree to adhere</w:t>
      </w:r>
      <w:r w:rsidR="00D20431" w:rsidRPr="00DD7D19">
        <w:rPr>
          <w:rFonts w:ascii="Calibri" w:hAnsi="Calibri" w:cs="Calibri"/>
          <w:sz w:val="24"/>
          <w:szCs w:val="24"/>
          <w:lang w:val="en-GB"/>
        </w:rPr>
        <w:t xml:space="preserve"> to </w:t>
      </w:r>
      <w:r w:rsidR="00EB34FB" w:rsidRPr="00DD7D19">
        <w:rPr>
          <w:rFonts w:ascii="Calibri" w:hAnsi="Calibri" w:cs="Calibri"/>
          <w:sz w:val="24"/>
          <w:szCs w:val="24"/>
          <w:lang w:val="en-GB"/>
        </w:rPr>
        <w:t>t</w:t>
      </w:r>
      <w:r w:rsidR="0032705A" w:rsidRPr="00DD7D19">
        <w:rPr>
          <w:rFonts w:ascii="Calibri" w:hAnsi="Calibri" w:cs="Calibri"/>
          <w:sz w:val="24"/>
          <w:szCs w:val="24"/>
          <w:lang w:val="en-GB"/>
        </w:rPr>
        <w:t xml:space="preserve">he </w:t>
      </w:r>
      <w:r w:rsidR="00E864A9" w:rsidRPr="00DD7D19">
        <w:rPr>
          <w:rFonts w:ascii="Calibri" w:hAnsi="Calibri" w:cs="Calibri"/>
          <w:sz w:val="24"/>
          <w:szCs w:val="24"/>
          <w:lang w:val="en-GB"/>
        </w:rPr>
        <w:t>Charity</w:t>
      </w:r>
      <w:r w:rsidR="00FC6D4C" w:rsidRPr="00DD7D19">
        <w:rPr>
          <w:rFonts w:ascii="Calibri" w:hAnsi="Calibri" w:cs="Calibri"/>
          <w:sz w:val="24"/>
          <w:szCs w:val="24"/>
          <w:lang w:val="en-GB"/>
        </w:rPr>
        <w:t>’</w:t>
      </w:r>
      <w:r w:rsidR="00EB34FB" w:rsidRPr="00DD7D19">
        <w:rPr>
          <w:rFonts w:ascii="Calibri" w:hAnsi="Calibri" w:cs="Calibri"/>
          <w:sz w:val="24"/>
          <w:szCs w:val="24"/>
          <w:lang w:val="en-GB"/>
        </w:rPr>
        <w:t>s</w:t>
      </w:r>
      <w:r w:rsidR="00D20431" w:rsidRPr="00DD7D19">
        <w:rPr>
          <w:rFonts w:ascii="Calibri" w:hAnsi="Calibri" w:cs="Calibri"/>
          <w:sz w:val="24"/>
          <w:szCs w:val="24"/>
          <w:lang w:val="en-GB"/>
        </w:rPr>
        <w:t xml:space="preserve"> </w:t>
      </w:r>
      <w:r w:rsidR="00EC7860" w:rsidRPr="00DD7D19">
        <w:rPr>
          <w:rFonts w:ascii="Calibri" w:hAnsi="Calibri" w:cs="Calibri"/>
          <w:sz w:val="24"/>
          <w:szCs w:val="24"/>
          <w:lang w:val="en-GB"/>
        </w:rPr>
        <w:t>policies</w:t>
      </w:r>
      <w:r w:rsidR="007E238A" w:rsidRPr="00DD7D19">
        <w:rPr>
          <w:rFonts w:ascii="Calibri" w:hAnsi="Calibri" w:cs="Calibri"/>
          <w:sz w:val="24"/>
          <w:szCs w:val="24"/>
          <w:lang w:val="en-GB"/>
        </w:rPr>
        <w:t xml:space="preserve"> </w:t>
      </w:r>
    </w:p>
    <w:p w14:paraId="36425A5A" w14:textId="77777777" w:rsidR="00817298" w:rsidRPr="00DD7D19" w:rsidRDefault="00817298" w:rsidP="00817298">
      <w:pPr>
        <w:rPr>
          <w:rFonts w:ascii="Calibri" w:hAnsi="Calibri" w:cs="Calibri"/>
          <w:sz w:val="24"/>
          <w:szCs w:val="24"/>
          <w:lang w:val="en-GB"/>
        </w:rPr>
      </w:pPr>
    </w:p>
    <w:p w14:paraId="2A91108E" w14:textId="77777777" w:rsidR="004E4BF5" w:rsidRPr="00DD7D19" w:rsidRDefault="00D20431" w:rsidP="00FD1EC6">
      <w:pPr>
        <w:rPr>
          <w:rFonts w:ascii="Calibri" w:hAnsi="Calibri" w:cs="Calibri"/>
          <w:b/>
          <w:sz w:val="24"/>
          <w:szCs w:val="24"/>
          <w:lang w:val="en-GB"/>
        </w:rPr>
      </w:pPr>
      <w:r w:rsidRPr="00DD7D19">
        <w:rPr>
          <w:rFonts w:ascii="Calibri" w:hAnsi="Calibri" w:cs="Calibri"/>
          <w:b/>
          <w:sz w:val="24"/>
          <w:szCs w:val="24"/>
          <w:lang w:val="en-GB"/>
        </w:rPr>
        <w:t>Training</w:t>
      </w:r>
    </w:p>
    <w:p w14:paraId="1A34D39B" w14:textId="77777777" w:rsidR="004E4BF5" w:rsidRPr="00DD7D19" w:rsidRDefault="00D20431" w:rsidP="000903FB">
      <w:pPr>
        <w:rPr>
          <w:rFonts w:ascii="Calibri" w:hAnsi="Calibri" w:cs="Calibri"/>
          <w:sz w:val="24"/>
          <w:szCs w:val="24"/>
          <w:lang w:val="en-GB"/>
        </w:rPr>
      </w:pPr>
      <w:r w:rsidRPr="00DD7D19">
        <w:rPr>
          <w:rFonts w:ascii="Calibri" w:hAnsi="Calibri" w:cs="Calibri"/>
          <w:sz w:val="24"/>
          <w:szCs w:val="24"/>
          <w:lang w:val="en-GB"/>
        </w:rPr>
        <w:t xml:space="preserve">Appropriate </w:t>
      </w:r>
      <w:r w:rsidR="00206F67" w:rsidRPr="00DD7D19">
        <w:rPr>
          <w:rFonts w:ascii="Calibri" w:hAnsi="Calibri" w:cs="Calibri"/>
          <w:sz w:val="24"/>
          <w:szCs w:val="24"/>
          <w:lang w:val="en-GB"/>
        </w:rPr>
        <w:t xml:space="preserve">safeguarding </w:t>
      </w:r>
      <w:r w:rsidRPr="00DD7D19">
        <w:rPr>
          <w:rFonts w:ascii="Calibri" w:hAnsi="Calibri" w:cs="Calibri"/>
          <w:sz w:val="24"/>
          <w:szCs w:val="24"/>
          <w:lang w:val="en-GB"/>
        </w:rPr>
        <w:t xml:space="preserve">training </w:t>
      </w:r>
      <w:r w:rsidR="00BE4FB0" w:rsidRPr="00DD7D19">
        <w:rPr>
          <w:rFonts w:ascii="Calibri" w:hAnsi="Calibri" w:cs="Calibri"/>
          <w:sz w:val="24"/>
          <w:szCs w:val="24"/>
          <w:lang w:val="en-GB"/>
        </w:rPr>
        <w:t>is mandatory</w:t>
      </w:r>
      <w:r w:rsidR="00206F67" w:rsidRPr="00DD7D19">
        <w:rPr>
          <w:rFonts w:ascii="Calibri" w:hAnsi="Calibri" w:cs="Calibri"/>
          <w:sz w:val="24"/>
          <w:szCs w:val="24"/>
          <w:lang w:val="en-GB"/>
        </w:rPr>
        <w:t xml:space="preserve"> for all paid and volunteer staff </w:t>
      </w:r>
      <w:r w:rsidR="004337D0" w:rsidRPr="00DD7D19">
        <w:rPr>
          <w:rFonts w:ascii="Calibri" w:hAnsi="Calibri" w:cs="Calibri"/>
          <w:sz w:val="24"/>
          <w:szCs w:val="24"/>
        </w:rPr>
        <w:t>to ensure they are aware of their duties and competent to report and manage concerns.</w:t>
      </w:r>
    </w:p>
    <w:p w14:paraId="77A6A7BD" w14:textId="77777777" w:rsidR="004E4BF5" w:rsidRPr="00DD7D19" w:rsidRDefault="004E4BF5" w:rsidP="00212798">
      <w:pPr>
        <w:rPr>
          <w:rFonts w:ascii="Calibri" w:hAnsi="Calibri" w:cs="Calibri"/>
          <w:sz w:val="24"/>
          <w:szCs w:val="24"/>
          <w:lang w:val="en-GB"/>
        </w:rPr>
      </w:pPr>
    </w:p>
    <w:p w14:paraId="4F7DF3F9" w14:textId="77777777" w:rsidR="004E4BF5" w:rsidRDefault="00D20431" w:rsidP="00FD1EC6">
      <w:pPr>
        <w:rPr>
          <w:rFonts w:ascii="Calibri" w:hAnsi="Calibri" w:cs="Calibri"/>
          <w:sz w:val="24"/>
          <w:szCs w:val="24"/>
        </w:rPr>
      </w:pPr>
      <w:r w:rsidRPr="00DD7D19">
        <w:rPr>
          <w:rFonts w:ascii="Calibri" w:hAnsi="Calibri" w:cs="Calibri"/>
          <w:sz w:val="24"/>
          <w:szCs w:val="24"/>
          <w:lang w:val="en-GB"/>
        </w:rPr>
        <w:t xml:space="preserve">All </w:t>
      </w:r>
      <w:r w:rsidR="00EC7860" w:rsidRPr="00DD7D19">
        <w:rPr>
          <w:rFonts w:ascii="Calibri" w:hAnsi="Calibri" w:cs="Calibri"/>
          <w:sz w:val="24"/>
          <w:szCs w:val="24"/>
          <w:lang w:val="en-GB"/>
        </w:rPr>
        <w:t>paid</w:t>
      </w:r>
      <w:r w:rsidR="00EF09CD" w:rsidRPr="00DD7D19">
        <w:rPr>
          <w:rFonts w:ascii="Calibri" w:hAnsi="Calibri" w:cs="Calibri"/>
          <w:sz w:val="24"/>
          <w:szCs w:val="24"/>
          <w:lang w:val="en-GB"/>
        </w:rPr>
        <w:t xml:space="preserve"> staff</w:t>
      </w:r>
      <w:r w:rsidR="00007DF8" w:rsidRPr="00DD7D19">
        <w:rPr>
          <w:rFonts w:ascii="Calibri" w:hAnsi="Calibri" w:cs="Calibri"/>
          <w:sz w:val="24"/>
          <w:szCs w:val="24"/>
          <w:lang w:val="en-GB"/>
        </w:rPr>
        <w:t xml:space="preserve"> </w:t>
      </w:r>
      <w:r w:rsidR="00BE4FB0" w:rsidRPr="00DD7D19">
        <w:rPr>
          <w:rFonts w:ascii="Calibri" w:hAnsi="Calibri" w:cs="Calibri"/>
          <w:sz w:val="24"/>
          <w:szCs w:val="24"/>
          <w:lang w:val="en-GB"/>
        </w:rPr>
        <w:t>will receive</w:t>
      </w:r>
      <w:r w:rsidRPr="00DD7D19">
        <w:rPr>
          <w:rFonts w:ascii="Calibri" w:hAnsi="Calibri" w:cs="Calibri"/>
          <w:sz w:val="24"/>
          <w:szCs w:val="24"/>
          <w:lang w:val="en-GB"/>
        </w:rPr>
        <w:t xml:space="preserve"> </w:t>
      </w:r>
      <w:r w:rsidR="00EF09CD" w:rsidRPr="00DD7D19">
        <w:rPr>
          <w:rFonts w:ascii="Calibri" w:hAnsi="Calibri" w:cs="Calibri"/>
          <w:sz w:val="24"/>
          <w:szCs w:val="24"/>
          <w:lang w:val="en-GB"/>
        </w:rPr>
        <w:t xml:space="preserve">appropriate </w:t>
      </w:r>
      <w:r w:rsidR="00513B06" w:rsidRPr="00DD7D19">
        <w:rPr>
          <w:rFonts w:ascii="Calibri" w:hAnsi="Calibri" w:cs="Calibri"/>
          <w:sz w:val="24"/>
          <w:szCs w:val="24"/>
          <w:lang w:val="en-GB"/>
        </w:rPr>
        <w:t>introductory safeguarding</w:t>
      </w:r>
      <w:r w:rsidR="00856508" w:rsidRPr="00DD7D19">
        <w:rPr>
          <w:rFonts w:ascii="Calibri" w:hAnsi="Calibri" w:cs="Calibri"/>
          <w:sz w:val="24"/>
          <w:szCs w:val="24"/>
          <w:lang w:val="en-GB"/>
        </w:rPr>
        <w:t xml:space="preserve"> </w:t>
      </w:r>
      <w:r w:rsidRPr="00DD7D19">
        <w:rPr>
          <w:rFonts w:ascii="Calibri" w:hAnsi="Calibri" w:cs="Calibri"/>
          <w:sz w:val="24"/>
          <w:szCs w:val="24"/>
          <w:lang w:val="en-GB"/>
        </w:rPr>
        <w:t>training</w:t>
      </w:r>
      <w:r w:rsidR="000730AE" w:rsidRPr="00DD7D19">
        <w:rPr>
          <w:rFonts w:ascii="Calibri" w:hAnsi="Calibri" w:cs="Calibri"/>
          <w:sz w:val="24"/>
          <w:szCs w:val="24"/>
          <w:lang w:val="en-GB"/>
        </w:rPr>
        <w:t xml:space="preserve"> – either </w:t>
      </w:r>
      <w:r w:rsidR="00513B06" w:rsidRPr="00DD7D19">
        <w:rPr>
          <w:rFonts w:ascii="Calibri" w:hAnsi="Calibri" w:cs="Calibri"/>
          <w:sz w:val="24"/>
          <w:szCs w:val="24"/>
          <w:lang w:val="en-GB"/>
        </w:rPr>
        <w:t>UK</w:t>
      </w:r>
      <w:r w:rsidR="000730AE" w:rsidRPr="00DD7D19">
        <w:rPr>
          <w:rFonts w:ascii="Calibri" w:hAnsi="Calibri" w:cs="Calibri"/>
          <w:sz w:val="24"/>
          <w:szCs w:val="24"/>
          <w:lang w:val="en-GB"/>
        </w:rPr>
        <w:t xml:space="preserve"> Coaching</w:t>
      </w:r>
      <w:r w:rsidR="00513B06" w:rsidRPr="00DD7D19">
        <w:rPr>
          <w:rFonts w:ascii="Calibri" w:hAnsi="Calibri" w:cs="Calibri"/>
          <w:sz w:val="24"/>
          <w:szCs w:val="24"/>
          <w:lang w:val="en-GB"/>
        </w:rPr>
        <w:t xml:space="preserve"> or </w:t>
      </w:r>
      <w:r w:rsidR="000730AE" w:rsidRPr="00DD7D19">
        <w:rPr>
          <w:rFonts w:ascii="Calibri" w:hAnsi="Calibri" w:cs="Calibri"/>
          <w:sz w:val="24"/>
          <w:szCs w:val="24"/>
          <w:lang w:val="en-GB"/>
        </w:rPr>
        <w:t>Local Safeguarding Partnerships</w:t>
      </w:r>
      <w:r w:rsidRPr="00DD7D19">
        <w:rPr>
          <w:rFonts w:ascii="Calibri" w:hAnsi="Calibri" w:cs="Calibri"/>
          <w:sz w:val="24"/>
          <w:szCs w:val="24"/>
          <w:lang w:val="en-GB"/>
        </w:rPr>
        <w:t xml:space="preserve"> </w:t>
      </w:r>
      <w:r w:rsidR="00DB4D90" w:rsidRPr="00DD7D19">
        <w:rPr>
          <w:rFonts w:ascii="Calibri" w:hAnsi="Calibri" w:cs="Calibri"/>
          <w:sz w:val="24"/>
          <w:szCs w:val="24"/>
          <w:lang w:val="en-GB"/>
        </w:rPr>
        <w:t>within 3</w:t>
      </w:r>
      <w:r w:rsidR="00007DF8" w:rsidRPr="00DD7D19">
        <w:rPr>
          <w:rFonts w:ascii="Calibri" w:hAnsi="Calibri" w:cs="Calibri"/>
          <w:sz w:val="24"/>
          <w:szCs w:val="24"/>
          <w:lang w:val="en-GB"/>
        </w:rPr>
        <w:t xml:space="preserve"> months of their employment.</w:t>
      </w:r>
      <w:r w:rsidR="008A5B0F" w:rsidRPr="00DD7D19">
        <w:rPr>
          <w:rFonts w:ascii="Calibri" w:hAnsi="Calibri" w:cs="Calibri"/>
          <w:sz w:val="24"/>
          <w:szCs w:val="24"/>
          <w:lang w:val="en-GB"/>
        </w:rPr>
        <w:t xml:space="preserve"> </w:t>
      </w:r>
      <w:r w:rsidR="004A7753" w:rsidRPr="006471C7">
        <w:rPr>
          <w:rFonts w:ascii="Calibri" w:hAnsi="Calibri" w:cs="Calibri"/>
          <w:sz w:val="24"/>
          <w:szCs w:val="24"/>
        </w:rPr>
        <w:t>Training is refreshed regularly.</w:t>
      </w:r>
    </w:p>
    <w:p w14:paraId="2E056A1B" w14:textId="77777777" w:rsidR="004A7753" w:rsidRPr="00DD7D19" w:rsidRDefault="004A7753" w:rsidP="00FD1EC6">
      <w:pPr>
        <w:rPr>
          <w:rFonts w:ascii="Calibri" w:hAnsi="Calibri" w:cs="Calibri"/>
          <w:sz w:val="24"/>
          <w:szCs w:val="24"/>
          <w:lang w:val="en-GB"/>
        </w:rPr>
      </w:pPr>
    </w:p>
    <w:p w14:paraId="20C44EB3" w14:textId="77777777" w:rsidR="00E56670" w:rsidRPr="00DD7D19" w:rsidRDefault="00E56670" w:rsidP="00FD1EC6">
      <w:pPr>
        <w:rPr>
          <w:rFonts w:ascii="Calibri" w:hAnsi="Calibri" w:cs="Calibri"/>
          <w:sz w:val="24"/>
          <w:szCs w:val="24"/>
          <w:lang w:val="en-GB"/>
        </w:rPr>
      </w:pPr>
      <w:r w:rsidRPr="00DD7D19">
        <w:rPr>
          <w:rFonts w:ascii="Calibri" w:hAnsi="Calibri" w:cs="Calibri"/>
          <w:sz w:val="24"/>
          <w:szCs w:val="24"/>
          <w:lang w:val="en-GB"/>
        </w:rPr>
        <w:t xml:space="preserve">The designated </w:t>
      </w:r>
      <w:r w:rsidR="004F3225" w:rsidRPr="00DD7D19">
        <w:rPr>
          <w:rFonts w:ascii="Calibri" w:hAnsi="Calibri" w:cs="Calibri"/>
          <w:sz w:val="24"/>
          <w:szCs w:val="24"/>
          <w:lang w:val="en-GB"/>
        </w:rPr>
        <w:t xml:space="preserve">safeguarding lead </w:t>
      </w:r>
      <w:r w:rsidR="00693ED8" w:rsidRPr="00DD7D19">
        <w:rPr>
          <w:rFonts w:ascii="Calibri" w:hAnsi="Calibri" w:cs="Calibri"/>
          <w:sz w:val="24"/>
          <w:szCs w:val="24"/>
          <w:lang w:val="en-GB"/>
        </w:rPr>
        <w:t xml:space="preserve">and deputies </w:t>
      </w:r>
      <w:r w:rsidRPr="00DD7D19">
        <w:rPr>
          <w:rFonts w:ascii="Calibri" w:hAnsi="Calibri" w:cs="Calibri"/>
          <w:sz w:val="24"/>
          <w:szCs w:val="24"/>
          <w:lang w:val="en-GB"/>
        </w:rPr>
        <w:t xml:space="preserve">will receive appropriate training </w:t>
      </w:r>
      <w:r w:rsidR="007E238A" w:rsidRPr="00DD7D19">
        <w:rPr>
          <w:rFonts w:ascii="Calibri" w:hAnsi="Calibri" w:cs="Calibri"/>
          <w:sz w:val="24"/>
          <w:szCs w:val="24"/>
          <w:lang w:val="en-GB"/>
        </w:rPr>
        <w:t xml:space="preserve">e.g. Time to Listen training </w:t>
      </w:r>
      <w:r w:rsidRPr="00DD7D19">
        <w:rPr>
          <w:rFonts w:ascii="Calibri" w:hAnsi="Calibri" w:cs="Calibri"/>
          <w:sz w:val="24"/>
          <w:szCs w:val="24"/>
          <w:lang w:val="en-GB"/>
        </w:rPr>
        <w:t xml:space="preserve">related to the role </w:t>
      </w:r>
      <w:r w:rsidR="00EC7860" w:rsidRPr="00DD7D19">
        <w:rPr>
          <w:rFonts w:ascii="Calibri" w:hAnsi="Calibri" w:cs="Calibri"/>
          <w:sz w:val="24"/>
          <w:szCs w:val="24"/>
          <w:lang w:val="en-GB"/>
        </w:rPr>
        <w:t xml:space="preserve">and </w:t>
      </w:r>
      <w:r w:rsidR="007E238A" w:rsidRPr="00DD7D19">
        <w:rPr>
          <w:rFonts w:ascii="Calibri" w:hAnsi="Calibri" w:cs="Calibri"/>
          <w:sz w:val="24"/>
          <w:szCs w:val="24"/>
          <w:lang w:val="en-GB"/>
        </w:rPr>
        <w:t xml:space="preserve">this </w:t>
      </w:r>
      <w:r w:rsidR="00EC7860" w:rsidRPr="00DD7D19">
        <w:rPr>
          <w:rFonts w:ascii="Calibri" w:hAnsi="Calibri" w:cs="Calibri"/>
          <w:sz w:val="24"/>
          <w:szCs w:val="24"/>
          <w:lang w:val="en-GB"/>
        </w:rPr>
        <w:t>is refreshed on a regular basis</w:t>
      </w:r>
      <w:r w:rsidRPr="00DD7D19">
        <w:rPr>
          <w:rFonts w:ascii="Calibri" w:hAnsi="Calibri" w:cs="Calibri"/>
          <w:sz w:val="24"/>
          <w:szCs w:val="24"/>
          <w:lang w:val="en-GB"/>
        </w:rPr>
        <w:t>.</w:t>
      </w:r>
      <w:r w:rsidR="00EC7860" w:rsidRPr="00DD7D19">
        <w:rPr>
          <w:rFonts w:ascii="Calibri" w:hAnsi="Calibri" w:cs="Calibri"/>
          <w:sz w:val="24"/>
          <w:szCs w:val="24"/>
          <w:lang w:val="en-GB"/>
        </w:rPr>
        <w:t xml:space="preserve"> </w:t>
      </w:r>
      <w:r w:rsidR="007E238A" w:rsidRPr="00DD7D19">
        <w:rPr>
          <w:rFonts w:ascii="Calibri" w:hAnsi="Calibri" w:cs="Calibri"/>
          <w:sz w:val="24"/>
          <w:szCs w:val="24"/>
          <w:lang w:val="en-GB"/>
        </w:rPr>
        <w:t xml:space="preserve">They also attend Lead Officer update sessions coordinated by CPSU and the Ann Craft Trust. </w:t>
      </w:r>
    </w:p>
    <w:p w14:paraId="260BE80B" w14:textId="77777777" w:rsidR="00FD1EC6" w:rsidRPr="00DD7D19" w:rsidRDefault="00FD1EC6" w:rsidP="00FD1EC6">
      <w:pPr>
        <w:rPr>
          <w:rFonts w:ascii="Calibri" w:hAnsi="Calibri" w:cs="Calibri"/>
          <w:sz w:val="24"/>
          <w:szCs w:val="24"/>
          <w:lang w:val="en-GB"/>
        </w:rPr>
      </w:pPr>
    </w:p>
    <w:p w14:paraId="31D1BE9F" w14:textId="77777777" w:rsidR="00FD1EC6" w:rsidRPr="00DD7D19" w:rsidRDefault="00FD1EC6" w:rsidP="00FD1EC6">
      <w:pPr>
        <w:rPr>
          <w:rFonts w:ascii="Calibri" w:hAnsi="Calibri" w:cs="Calibri"/>
          <w:sz w:val="24"/>
          <w:szCs w:val="24"/>
          <w:lang w:val="en-GB"/>
        </w:rPr>
      </w:pPr>
      <w:r w:rsidRPr="00DD7D19">
        <w:rPr>
          <w:rFonts w:ascii="Calibri" w:hAnsi="Calibri" w:cs="Calibri"/>
          <w:sz w:val="24"/>
          <w:szCs w:val="24"/>
          <w:lang w:val="en-GB"/>
        </w:rPr>
        <w:t xml:space="preserve">Annual training </w:t>
      </w:r>
      <w:r w:rsidR="001A1712" w:rsidRPr="00DD7D19">
        <w:rPr>
          <w:rFonts w:ascii="Calibri" w:hAnsi="Calibri" w:cs="Calibri"/>
          <w:sz w:val="24"/>
          <w:szCs w:val="24"/>
          <w:lang w:val="en-GB"/>
        </w:rPr>
        <w:t xml:space="preserve">may </w:t>
      </w:r>
      <w:r w:rsidRPr="00DD7D19">
        <w:rPr>
          <w:rFonts w:ascii="Calibri" w:hAnsi="Calibri" w:cs="Calibri"/>
          <w:sz w:val="24"/>
          <w:szCs w:val="24"/>
          <w:lang w:val="en-GB"/>
        </w:rPr>
        <w:t>include:</w:t>
      </w:r>
    </w:p>
    <w:p w14:paraId="568A9E52" w14:textId="77777777" w:rsidR="00FD1EC6" w:rsidRPr="00DD7D19" w:rsidRDefault="00FD1EC6" w:rsidP="007E042C">
      <w:pPr>
        <w:numPr>
          <w:ilvl w:val="0"/>
          <w:numId w:val="16"/>
        </w:numPr>
        <w:rPr>
          <w:rFonts w:ascii="Calibri" w:hAnsi="Calibri" w:cs="Calibri"/>
          <w:sz w:val="24"/>
          <w:szCs w:val="24"/>
          <w:lang w:val="en-GB"/>
        </w:rPr>
      </w:pPr>
      <w:r w:rsidRPr="00DD7D19">
        <w:rPr>
          <w:rFonts w:ascii="Calibri" w:hAnsi="Calibri" w:cs="Calibri"/>
          <w:sz w:val="24"/>
          <w:szCs w:val="24"/>
          <w:lang w:val="en-GB"/>
        </w:rPr>
        <w:t>Review of reporting procedures</w:t>
      </w:r>
    </w:p>
    <w:p w14:paraId="1EE89159" w14:textId="77777777" w:rsidR="00FD1EC6" w:rsidRPr="00DD7D19" w:rsidRDefault="00FD1EC6" w:rsidP="007E042C">
      <w:pPr>
        <w:numPr>
          <w:ilvl w:val="0"/>
          <w:numId w:val="16"/>
        </w:numPr>
        <w:rPr>
          <w:rFonts w:ascii="Calibri" w:hAnsi="Calibri" w:cs="Calibri"/>
          <w:sz w:val="24"/>
          <w:szCs w:val="24"/>
          <w:lang w:val="en-GB"/>
        </w:rPr>
      </w:pPr>
      <w:r w:rsidRPr="00DD7D19">
        <w:rPr>
          <w:rFonts w:ascii="Calibri" w:hAnsi="Calibri" w:cs="Calibri"/>
          <w:sz w:val="24"/>
          <w:szCs w:val="24"/>
          <w:lang w:val="en-GB"/>
        </w:rPr>
        <w:t>Recognition of Poor Practice, Abuse and Bullying</w:t>
      </w:r>
    </w:p>
    <w:p w14:paraId="5B1CC9D7" w14:textId="77777777" w:rsidR="00FD1EC6" w:rsidRPr="00DD7D19" w:rsidRDefault="00FD1EC6" w:rsidP="007E042C">
      <w:pPr>
        <w:numPr>
          <w:ilvl w:val="0"/>
          <w:numId w:val="16"/>
        </w:numPr>
        <w:rPr>
          <w:rFonts w:ascii="Calibri" w:hAnsi="Calibri" w:cs="Calibri"/>
          <w:sz w:val="24"/>
          <w:szCs w:val="24"/>
          <w:lang w:val="en-GB"/>
        </w:rPr>
      </w:pPr>
      <w:r w:rsidRPr="00DD7D19">
        <w:rPr>
          <w:rFonts w:ascii="Calibri" w:hAnsi="Calibri" w:cs="Calibri"/>
          <w:sz w:val="24"/>
          <w:szCs w:val="24"/>
          <w:lang w:val="en-GB"/>
        </w:rPr>
        <w:t xml:space="preserve">Scenario situations </w:t>
      </w:r>
    </w:p>
    <w:p w14:paraId="7A781405" w14:textId="77777777" w:rsidR="005652B8" w:rsidRPr="00DD7D19" w:rsidRDefault="005652B8" w:rsidP="007E042C">
      <w:pPr>
        <w:numPr>
          <w:ilvl w:val="0"/>
          <w:numId w:val="16"/>
        </w:numPr>
        <w:rPr>
          <w:rFonts w:ascii="Calibri" w:hAnsi="Calibri" w:cs="Calibri"/>
          <w:sz w:val="24"/>
          <w:szCs w:val="24"/>
          <w:lang w:val="en-GB"/>
        </w:rPr>
      </w:pPr>
      <w:r w:rsidRPr="00DD7D19">
        <w:rPr>
          <w:rFonts w:ascii="Calibri" w:hAnsi="Calibri" w:cs="Calibri"/>
          <w:sz w:val="24"/>
          <w:szCs w:val="24"/>
          <w:lang w:val="en-GB"/>
        </w:rPr>
        <w:t xml:space="preserve">Refresher training </w:t>
      </w:r>
    </w:p>
    <w:p w14:paraId="6BA4F8A1" w14:textId="77777777" w:rsidR="004E4BF5" w:rsidRPr="00DD7D19" w:rsidRDefault="004E4BF5" w:rsidP="00212798">
      <w:pPr>
        <w:rPr>
          <w:rFonts w:ascii="Calibri" w:hAnsi="Calibri" w:cs="Calibri"/>
          <w:sz w:val="24"/>
          <w:szCs w:val="24"/>
          <w:lang w:val="en-GB"/>
        </w:rPr>
      </w:pPr>
    </w:p>
    <w:p w14:paraId="32E31939" w14:textId="77777777" w:rsidR="004E4BF5" w:rsidRPr="00DD7D19" w:rsidRDefault="00D20431" w:rsidP="00212798">
      <w:pPr>
        <w:rPr>
          <w:rFonts w:ascii="Calibri" w:hAnsi="Calibri" w:cs="Calibri"/>
          <w:b/>
          <w:sz w:val="24"/>
          <w:szCs w:val="24"/>
          <w:lang w:val="en-GB"/>
        </w:rPr>
      </w:pPr>
      <w:r w:rsidRPr="00DD7D19">
        <w:rPr>
          <w:rFonts w:ascii="Calibri" w:hAnsi="Calibri" w:cs="Calibri"/>
          <w:b/>
          <w:sz w:val="24"/>
          <w:szCs w:val="24"/>
          <w:lang w:val="en-GB"/>
        </w:rPr>
        <w:t>Complaints Procedures</w:t>
      </w:r>
    </w:p>
    <w:p w14:paraId="4D4B665D" w14:textId="77777777" w:rsidR="007E238A" w:rsidRPr="00DD7D19" w:rsidRDefault="00743E51" w:rsidP="000903FB">
      <w:pPr>
        <w:rPr>
          <w:rFonts w:ascii="Calibri" w:hAnsi="Calibri" w:cs="Calibri"/>
          <w:sz w:val="24"/>
          <w:szCs w:val="24"/>
          <w:lang w:val="en-GB"/>
        </w:rPr>
      </w:pPr>
      <w:r w:rsidRPr="00DD7D19">
        <w:rPr>
          <w:rFonts w:ascii="Calibri" w:hAnsi="Calibri" w:cs="Calibri"/>
          <w:sz w:val="24"/>
          <w:szCs w:val="24"/>
          <w:lang w:val="en-GB"/>
        </w:rPr>
        <w:t xml:space="preserve">The </w:t>
      </w:r>
      <w:r w:rsidR="00E864A9" w:rsidRPr="00DD7D19">
        <w:rPr>
          <w:rFonts w:ascii="Calibri" w:hAnsi="Calibri" w:cs="Calibri"/>
          <w:sz w:val="24"/>
          <w:szCs w:val="24"/>
          <w:lang w:val="en-GB"/>
        </w:rPr>
        <w:t>Charity</w:t>
      </w:r>
      <w:r w:rsidR="0063418F" w:rsidRPr="00DD7D19">
        <w:rPr>
          <w:rFonts w:ascii="Calibri" w:hAnsi="Calibri" w:cs="Calibri"/>
          <w:sz w:val="24"/>
          <w:szCs w:val="24"/>
          <w:lang w:val="en-GB"/>
        </w:rPr>
        <w:t>’s</w:t>
      </w:r>
      <w:r w:rsidR="00D20431" w:rsidRPr="00DD7D19">
        <w:rPr>
          <w:rFonts w:ascii="Calibri" w:hAnsi="Calibri" w:cs="Calibri"/>
          <w:sz w:val="24"/>
          <w:szCs w:val="24"/>
          <w:lang w:val="en-GB"/>
        </w:rPr>
        <w:t xml:space="preserve"> complaints and appeals procedures will be used to deal with any formal complaints</w:t>
      </w:r>
      <w:r w:rsidR="00856508" w:rsidRPr="00DD7D19">
        <w:rPr>
          <w:rFonts w:ascii="Calibri" w:hAnsi="Calibri" w:cs="Calibri"/>
          <w:sz w:val="24"/>
          <w:szCs w:val="24"/>
          <w:lang w:val="en-GB"/>
        </w:rPr>
        <w:t xml:space="preserve"> (including safeguarding issues)</w:t>
      </w:r>
      <w:r w:rsidR="00D20431" w:rsidRPr="00DD7D19">
        <w:rPr>
          <w:rFonts w:ascii="Calibri" w:hAnsi="Calibri" w:cs="Calibri"/>
          <w:sz w:val="24"/>
          <w:szCs w:val="24"/>
          <w:lang w:val="en-GB"/>
        </w:rPr>
        <w:t xml:space="preserve"> </w:t>
      </w:r>
      <w:r w:rsidR="00856508" w:rsidRPr="00DD7D19">
        <w:rPr>
          <w:rFonts w:ascii="Calibri" w:hAnsi="Calibri" w:cs="Calibri"/>
          <w:sz w:val="24"/>
          <w:szCs w:val="24"/>
          <w:lang w:val="en-GB"/>
        </w:rPr>
        <w:t xml:space="preserve">from external stakeholders </w:t>
      </w:r>
      <w:r w:rsidR="00D20431" w:rsidRPr="00DD7D19">
        <w:rPr>
          <w:rFonts w:ascii="Calibri" w:hAnsi="Calibri" w:cs="Calibri"/>
          <w:sz w:val="24"/>
          <w:szCs w:val="24"/>
          <w:lang w:val="en-GB"/>
        </w:rPr>
        <w:t>and/or appeals. We will strive to ensure that parents and young people are aware of the existence of these procedures.</w:t>
      </w:r>
      <w:r w:rsidR="00390537" w:rsidRPr="00DD7D19">
        <w:rPr>
          <w:rFonts w:ascii="Calibri" w:hAnsi="Calibri" w:cs="Calibri"/>
          <w:sz w:val="24"/>
          <w:szCs w:val="24"/>
          <w:lang w:val="en-GB"/>
        </w:rPr>
        <w:t xml:space="preserve"> </w:t>
      </w:r>
    </w:p>
    <w:p w14:paraId="60A2E2A3" w14:textId="77777777" w:rsidR="007E238A" w:rsidRPr="00DD7D19" w:rsidRDefault="007E238A" w:rsidP="000903FB">
      <w:pPr>
        <w:rPr>
          <w:rFonts w:ascii="Calibri" w:hAnsi="Calibri" w:cs="Calibri"/>
          <w:sz w:val="24"/>
          <w:szCs w:val="24"/>
          <w:highlight w:val="green"/>
          <w:lang w:val="en-GB"/>
        </w:rPr>
      </w:pPr>
    </w:p>
    <w:p w14:paraId="63DD73C9" w14:textId="77777777" w:rsidR="00817298" w:rsidRPr="00DD7D19" w:rsidRDefault="00E56670" w:rsidP="000903FB">
      <w:pPr>
        <w:rPr>
          <w:rFonts w:ascii="Calibri" w:hAnsi="Calibri" w:cs="Calibri"/>
          <w:sz w:val="24"/>
          <w:szCs w:val="24"/>
          <w:lang w:val="en-GB"/>
        </w:rPr>
      </w:pPr>
      <w:r w:rsidRPr="00DD7D19">
        <w:rPr>
          <w:rFonts w:ascii="Calibri" w:hAnsi="Calibri" w:cs="Calibri"/>
          <w:sz w:val="24"/>
          <w:szCs w:val="24"/>
          <w:lang w:val="en-GB"/>
        </w:rPr>
        <w:t xml:space="preserve">The procedures </w:t>
      </w:r>
      <w:r w:rsidR="00AB6E07" w:rsidRPr="00DD7D19">
        <w:rPr>
          <w:rFonts w:ascii="Calibri" w:hAnsi="Calibri" w:cs="Calibri"/>
          <w:sz w:val="24"/>
          <w:szCs w:val="24"/>
          <w:lang w:val="en-GB"/>
        </w:rPr>
        <w:t xml:space="preserve">are available </w:t>
      </w:r>
      <w:r w:rsidR="007E238A" w:rsidRPr="00DD7D19">
        <w:rPr>
          <w:rFonts w:ascii="Calibri" w:hAnsi="Calibri" w:cs="Calibri"/>
          <w:sz w:val="24"/>
          <w:szCs w:val="24"/>
          <w:lang w:val="en-GB"/>
        </w:rPr>
        <w:t>on</w:t>
      </w:r>
      <w:r w:rsidR="00BE4FB0" w:rsidRPr="00DD7D19">
        <w:rPr>
          <w:rFonts w:ascii="Calibri" w:hAnsi="Calibri" w:cs="Calibri"/>
          <w:sz w:val="24"/>
          <w:szCs w:val="24"/>
          <w:lang w:val="en-GB"/>
        </w:rPr>
        <w:t xml:space="preserve"> </w:t>
      </w:r>
      <w:r w:rsidR="00FD1EC6" w:rsidRPr="00DD7D19">
        <w:rPr>
          <w:rFonts w:ascii="Calibri" w:hAnsi="Calibri" w:cs="Calibri"/>
          <w:sz w:val="24"/>
          <w:szCs w:val="24"/>
          <w:lang w:val="en-GB"/>
        </w:rPr>
        <w:t>our website</w:t>
      </w:r>
      <w:r w:rsidR="007E238A" w:rsidRPr="00DD7D19">
        <w:rPr>
          <w:rFonts w:ascii="Calibri" w:hAnsi="Calibri" w:cs="Calibri"/>
          <w:sz w:val="24"/>
          <w:szCs w:val="24"/>
          <w:lang w:val="en-GB"/>
        </w:rPr>
        <w:t xml:space="preserve"> for external agencies to access</w:t>
      </w:r>
      <w:r w:rsidR="00516CD7" w:rsidRPr="00DD7D19">
        <w:rPr>
          <w:rFonts w:ascii="Calibri" w:hAnsi="Calibri" w:cs="Calibri"/>
          <w:sz w:val="24"/>
          <w:szCs w:val="24"/>
          <w:lang w:val="en-GB"/>
        </w:rPr>
        <w:t>.</w:t>
      </w:r>
    </w:p>
    <w:p w14:paraId="41AFC76D" w14:textId="77777777" w:rsidR="004E4BF5" w:rsidRPr="00DD7D19" w:rsidRDefault="004E4BF5" w:rsidP="00212798">
      <w:pPr>
        <w:rPr>
          <w:rFonts w:ascii="Calibri" w:hAnsi="Calibri" w:cs="Calibri"/>
          <w:sz w:val="24"/>
          <w:szCs w:val="24"/>
          <w:lang w:val="en-GB"/>
        </w:rPr>
      </w:pPr>
    </w:p>
    <w:p w14:paraId="0F827F89" w14:textId="77777777" w:rsidR="004E4BF5" w:rsidRPr="00DD7D19" w:rsidRDefault="00D20431" w:rsidP="00212798">
      <w:pPr>
        <w:rPr>
          <w:rFonts w:ascii="Calibri" w:hAnsi="Calibri" w:cs="Calibri"/>
          <w:b/>
          <w:sz w:val="24"/>
          <w:szCs w:val="24"/>
          <w:lang w:val="en-GB"/>
        </w:rPr>
      </w:pPr>
      <w:r w:rsidRPr="00DD7D19">
        <w:rPr>
          <w:rFonts w:ascii="Calibri" w:hAnsi="Calibri" w:cs="Calibri"/>
          <w:b/>
          <w:sz w:val="24"/>
          <w:szCs w:val="24"/>
          <w:lang w:val="en-GB"/>
        </w:rPr>
        <w:t>Disciplinary Procedures</w:t>
      </w:r>
    </w:p>
    <w:p w14:paraId="1C636391" w14:textId="77777777" w:rsidR="00D20431" w:rsidRPr="00DD7D19" w:rsidRDefault="00743E51" w:rsidP="000903FB">
      <w:pPr>
        <w:rPr>
          <w:rFonts w:ascii="Calibri" w:hAnsi="Calibri" w:cs="Calibri"/>
          <w:sz w:val="24"/>
          <w:szCs w:val="24"/>
          <w:lang w:val="en-GB"/>
        </w:rPr>
      </w:pPr>
      <w:r w:rsidRPr="00DD7D19">
        <w:rPr>
          <w:rFonts w:ascii="Calibri" w:hAnsi="Calibri" w:cs="Calibri"/>
          <w:sz w:val="24"/>
          <w:szCs w:val="24"/>
          <w:lang w:val="en-GB"/>
        </w:rPr>
        <w:t xml:space="preserve">The </w:t>
      </w:r>
      <w:r w:rsidR="00E864A9" w:rsidRPr="00DD7D19">
        <w:rPr>
          <w:rFonts w:ascii="Calibri" w:hAnsi="Calibri" w:cs="Calibri"/>
          <w:sz w:val="24"/>
          <w:szCs w:val="24"/>
          <w:lang w:val="en-GB"/>
        </w:rPr>
        <w:t>Charity</w:t>
      </w:r>
      <w:r w:rsidR="0063418F" w:rsidRPr="00DD7D19">
        <w:rPr>
          <w:rFonts w:ascii="Calibri" w:hAnsi="Calibri" w:cs="Calibri"/>
          <w:sz w:val="24"/>
          <w:szCs w:val="24"/>
          <w:lang w:val="en-GB"/>
        </w:rPr>
        <w:t xml:space="preserve">’s </w:t>
      </w:r>
      <w:r w:rsidR="00D20431" w:rsidRPr="00DD7D19">
        <w:rPr>
          <w:rFonts w:ascii="Calibri" w:hAnsi="Calibri" w:cs="Calibri"/>
          <w:sz w:val="24"/>
          <w:szCs w:val="24"/>
          <w:lang w:val="en-GB"/>
        </w:rPr>
        <w:t xml:space="preserve">disciplinary procedures will be </w:t>
      </w:r>
      <w:r w:rsidR="004E4BF5" w:rsidRPr="00DD7D19">
        <w:rPr>
          <w:rFonts w:ascii="Calibri" w:hAnsi="Calibri" w:cs="Calibri"/>
          <w:sz w:val="24"/>
          <w:szCs w:val="24"/>
          <w:lang w:val="en-GB"/>
        </w:rPr>
        <w:t>invo</w:t>
      </w:r>
      <w:r w:rsidR="007E238A" w:rsidRPr="00DD7D19">
        <w:rPr>
          <w:rFonts w:ascii="Calibri" w:hAnsi="Calibri" w:cs="Calibri"/>
          <w:sz w:val="24"/>
          <w:szCs w:val="24"/>
          <w:lang w:val="en-GB"/>
        </w:rPr>
        <w:t xml:space="preserve">ked </w:t>
      </w:r>
      <w:r w:rsidR="00D20431" w:rsidRPr="00DD7D19">
        <w:rPr>
          <w:rFonts w:ascii="Calibri" w:hAnsi="Calibri" w:cs="Calibri"/>
          <w:sz w:val="24"/>
          <w:szCs w:val="24"/>
          <w:lang w:val="en-GB"/>
        </w:rPr>
        <w:t xml:space="preserve">where </w:t>
      </w:r>
      <w:r w:rsidR="000114E4" w:rsidRPr="00DD7D19">
        <w:rPr>
          <w:rFonts w:ascii="Calibri" w:hAnsi="Calibri" w:cs="Calibri"/>
          <w:sz w:val="24"/>
          <w:szCs w:val="24"/>
          <w:lang w:val="en-GB"/>
        </w:rPr>
        <w:t xml:space="preserve">a </w:t>
      </w:r>
      <w:r w:rsidR="00D20431" w:rsidRPr="00DD7D19">
        <w:rPr>
          <w:rFonts w:ascii="Calibri" w:hAnsi="Calibri" w:cs="Calibri"/>
          <w:sz w:val="24"/>
          <w:szCs w:val="24"/>
          <w:lang w:val="en-GB"/>
        </w:rPr>
        <w:t>case warrant</w:t>
      </w:r>
      <w:r w:rsidR="000114E4" w:rsidRPr="00DD7D19">
        <w:rPr>
          <w:rFonts w:ascii="Calibri" w:hAnsi="Calibri" w:cs="Calibri"/>
          <w:sz w:val="24"/>
          <w:szCs w:val="24"/>
          <w:lang w:val="en-GB"/>
        </w:rPr>
        <w:t>s</w:t>
      </w:r>
      <w:r w:rsidR="00D20431" w:rsidRPr="00DD7D19">
        <w:rPr>
          <w:rFonts w:ascii="Calibri" w:hAnsi="Calibri" w:cs="Calibri"/>
          <w:sz w:val="24"/>
          <w:szCs w:val="24"/>
          <w:lang w:val="en-GB"/>
        </w:rPr>
        <w:t xml:space="preserve"> the use of disciplinary measures</w:t>
      </w:r>
      <w:r w:rsidR="00EC0D96" w:rsidRPr="00DD7D19">
        <w:rPr>
          <w:rFonts w:ascii="Calibri" w:hAnsi="Calibri" w:cs="Calibri"/>
          <w:sz w:val="24"/>
          <w:szCs w:val="24"/>
          <w:lang w:val="en-GB"/>
        </w:rPr>
        <w:t>.</w:t>
      </w:r>
      <w:r w:rsidR="00FD1EC6" w:rsidRPr="00DD7D19">
        <w:rPr>
          <w:rFonts w:ascii="Calibri" w:hAnsi="Calibri" w:cs="Calibri"/>
          <w:sz w:val="24"/>
          <w:szCs w:val="24"/>
          <w:lang w:val="en-GB"/>
        </w:rPr>
        <w:t xml:space="preserve"> </w:t>
      </w:r>
    </w:p>
    <w:p w14:paraId="2BEF7F61" w14:textId="77777777" w:rsidR="004E4BF5" w:rsidRPr="00DD7D19" w:rsidRDefault="004E4BF5" w:rsidP="00212798">
      <w:pPr>
        <w:rPr>
          <w:rFonts w:ascii="Calibri" w:hAnsi="Calibri" w:cs="Calibri"/>
          <w:sz w:val="24"/>
          <w:szCs w:val="24"/>
          <w:lang w:val="en-GB"/>
        </w:rPr>
      </w:pPr>
    </w:p>
    <w:p w14:paraId="1DF66D94" w14:textId="77777777" w:rsidR="008B3DD0" w:rsidRPr="00DD7D19" w:rsidRDefault="00F36346" w:rsidP="0034139E">
      <w:pPr>
        <w:rPr>
          <w:rFonts w:ascii="Calibri" w:hAnsi="Calibri" w:cs="Calibri"/>
          <w:b/>
          <w:sz w:val="24"/>
          <w:szCs w:val="24"/>
          <w:lang w:val="en-GB"/>
        </w:rPr>
      </w:pPr>
      <w:r w:rsidRPr="00DD7D19">
        <w:rPr>
          <w:rFonts w:ascii="Calibri" w:hAnsi="Calibri" w:cs="Calibri"/>
          <w:b/>
          <w:sz w:val="24"/>
          <w:szCs w:val="24"/>
          <w:lang w:val="en-GB"/>
        </w:rPr>
        <w:t>Promoting Good Practice</w:t>
      </w:r>
    </w:p>
    <w:p w14:paraId="11D6893B" w14:textId="77777777" w:rsidR="004E4BF5" w:rsidRPr="00DD7D19" w:rsidRDefault="00FE4909" w:rsidP="000903FB">
      <w:pPr>
        <w:rPr>
          <w:rFonts w:ascii="Calibri" w:hAnsi="Calibri" w:cs="Calibri"/>
          <w:sz w:val="24"/>
          <w:szCs w:val="24"/>
          <w:lang w:val="en-GB"/>
        </w:rPr>
      </w:pPr>
      <w:r w:rsidRPr="00DD7D19">
        <w:rPr>
          <w:rFonts w:ascii="Calibri" w:hAnsi="Calibri" w:cs="Calibri"/>
          <w:sz w:val="24"/>
          <w:szCs w:val="24"/>
          <w:lang w:val="en-GB"/>
        </w:rPr>
        <w:t>G</w:t>
      </w:r>
      <w:r w:rsidR="00D20431" w:rsidRPr="00DD7D19">
        <w:rPr>
          <w:rFonts w:ascii="Calibri" w:hAnsi="Calibri" w:cs="Calibri"/>
          <w:sz w:val="24"/>
          <w:szCs w:val="24"/>
          <w:lang w:val="en-GB"/>
        </w:rPr>
        <w:t xml:space="preserve">ood Practice Guidelines </w:t>
      </w:r>
      <w:r w:rsidR="006A6F40" w:rsidRPr="00DD7D19">
        <w:rPr>
          <w:rFonts w:ascii="Calibri" w:hAnsi="Calibri" w:cs="Calibri"/>
          <w:sz w:val="24"/>
          <w:szCs w:val="24"/>
          <w:lang w:val="en-GB"/>
        </w:rPr>
        <w:t xml:space="preserve">and examples to create a positive culture in sport </w:t>
      </w:r>
      <w:r w:rsidR="00EC7860" w:rsidRPr="00DD7D19">
        <w:rPr>
          <w:rFonts w:ascii="Calibri" w:hAnsi="Calibri" w:cs="Calibri"/>
          <w:sz w:val="24"/>
          <w:szCs w:val="24"/>
          <w:lang w:val="en-GB"/>
        </w:rPr>
        <w:t xml:space="preserve">and physical activity </w:t>
      </w:r>
      <w:r w:rsidR="00D20431" w:rsidRPr="00DD7D19">
        <w:rPr>
          <w:rFonts w:ascii="Calibri" w:hAnsi="Calibri" w:cs="Calibri"/>
          <w:sz w:val="24"/>
          <w:szCs w:val="24"/>
          <w:lang w:val="en-GB"/>
        </w:rPr>
        <w:t>are outlined in appendix B</w:t>
      </w:r>
      <w:r w:rsidR="00C75A43" w:rsidRPr="00DD7D19">
        <w:rPr>
          <w:rFonts w:ascii="Calibri" w:hAnsi="Calibri" w:cs="Calibri"/>
          <w:sz w:val="24"/>
          <w:szCs w:val="24"/>
          <w:lang w:val="en-GB"/>
        </w:rPr>
        <w:t>.</w:t>
      </w:r>
    </w:p>
    <w:p w14:paraId="6E5B5454" w14:textId="77777777" w:rsidR="00EC7860" w:rsidRPr="00DD7D19" w:rsidRDefault="00EC7860" w:rsidP="000903FB">
      <w:pPr>
        <w:rPr>
          <w:rFonts w:ascii="Calibri" w:hAnsi="Calibri" w:cs="Calibri"/>
          <w:sz w:val="24"/>
          <w:szCs w:val="24"/>
          <w:lang w:val="en-GB"/>
        </w:rPr>
      </w:pPr>
    </w:p>
    <w:p w14:paraId="40BF07B0" w14:textId="77777777" w:rsidR="001D7DA7" w:rsidRPr="00DD7D19" w:rsidRDefault="007E238A" w:rsidP="00212798">
      <w:pPr>
        <w:rPr>
          <w:rFonts w:ascii="Calibri" w:hAnsi="Calibri" w:cs="Calibri"/>
          <w:sz w:val="24"/>
          <w:szCs w:val="24"/>
          <w:lang w:val="en-GB"/>
        </w:rPr>
      </w:pPr>
      <w:r w:rsidRPr="00DD7D19">
        <w:rPr>
          <w:rFonts w:ascii="Calibri" w:hAnsi="Calibri" w:cs="Calibri"/>
          <w:sz w:val="24"/>
          <w:szCs w:val="24"/>
          <w:lang w:val="en-GB"/>
        </w:rPr>
        <w:t>These are</w:t>
      </w:r>
      <w:r w:rsidR="006A6F40" w:rsidRPr="00DD7D19">
        <w:rPr>
          <w:rFonts w:ascii="Calibri" w:hAnsi="Calibri" w:cs="Calibri"/>
          <w:sz w:val="24"/>
          <w:szCs w:val="24"/>
          <w:lang w:val="en-GB"/>
        </w:rPr>
        <w:t xml:space="preserve"> issued </w:t>
      </w:r>
      <w:r w:rsidR="009D0AB4" w:rsidRPr="00DD7D19">
        <w:rPr>
          <w:rFonts w:ascii="Calibri" w:hAnsi="Calibri" w:cs="Calibri"/>
          <w:sz w:val="24"/>
          <w:szCs w:val="24"/>
          <w:lang w:val="en-GB"/>
        </w:rPr>
        <w:t>to all</w:t>
      </w:r>
      <w:r w:rsidR="00EC7860" w:rsidRPr="00DD7D19">
        <w:rPr>
          <w:rFonts w:ascii="Calibri" w:hAnsi="Calibri" w:cs="Calibri"/>
          <w:sz w:val="24"/>
          <w:szCs w:val="24"/>
          <w:lang w:val="en-GB"/>
        </w:rPr>
        <w:t xml:space="preserve"> </w:t>
      </w:r>
      <w:r w:rsidR="009D0AB4" w:rsidRPr="00DD7D19">
        <w:rPr>
          <w:rFonts w:ascii="Calibri" w:hAnsi="Calibri" w:cs="Calibri"/>
          <w:sz w:val="24"/>
          <w:szCs w:val="24"/>
          <w:lang w:val="en-GB"/>
        </w:rPr>
        <w:t>staff</w:t>
      </w:r>
      <w:r w:rsidR="00B230DB" w:rsidRPr="00DD7D19">
        <w:rPr>
          <w:rFonts w:ascii="Calibri" w:hAnsi="Calibri" w:cs="Calibri"/>
          <w:sz w:val="24"/>
          <w:szCs w:val="24"/>
          <w:lang w:val="en-GB"/>
        </w:rPr>
        <w:t xml:space="preserve"> working for </w:t>
      </w:r>
      <w:r w:rsidR="00743E51" w:rsidRPr="00DD7D19">
        <w:rPr>
          <w:rFonts w:ascii="Calibri" w:hAnsi="Calibri" w:cs="Calibri"/>
          <w:sz w:val="24"/>
          <w:szCs w:val="24"/>
          <w:lang w:val="en-GB"/>
        </w:rPr>
        <w:t xml:space="preserve">The </w:t>
      </w:r>
      <w:r w:rsidR="00E864A9" w:rsidRPr="00DD7D19">
        <w:rPr>
          <w:rFonts w:ascii="Calibri" w:hAnsi="Calibri" w:cs="Calibri"/>
          <w:sz w:val="24"/>
          <w:szCs w:val="24"/>
          <w:lang w:val="en-GB"/>
        </w:rPr>
        <w:t>Charity</w:t>
      </w:r>
      <w:r w:rsidR="005C040B" w:rsidRPr="00DD7D19">
        <w:rPr>
          <w:rFonts w:ascii="Calibri" w:hAnsi="Calibri" w:cs="Calibri"/>
          <w:sz w:val="24"/>
          <w:szCs w:val="24"/>
          <w:lang w:val="en-GB"/>
        </w:rPr>
        <w:t xml:space="preserve"> </w:t>
      </w:r>
      <w:r w:rsidR="00BE4FB0" w:rsidRPr="00DD7D19">
        <w:rPr>
          <w:rFonts w:ascii="Calibri" w:hAnsi="Calibri" w:cs="Calibri"/>
          <w:sz w:val="24"/>
          <w:szCs w:val="24"/>
          <w:lang w:val="en-GB"/>
        </w:rPr>
        <w:t>as part</w:t>
      </w:r>
      <w:r w:rsidR="00D20431" w:rsidRPr="00DD7D19">
        <w:rPr>
          <w:rFonts w:ascii="Calibri" w:hAnsi="Calibri" w:cs="Calibri"/>
          <w:sz w:val="24"/>
          <w:szCs w:val="24"/>
          <w:lang w:val="en-GB"/>
        </w:rPr>
        <w:t xml:space="preserve"> of the induction proces</w:t>
      </w:r>
      <w:r w:rsidR="00EC0D96" w:rsidRPr="00DD7D19">
        <w:rPr>
          <w:rFonts w:ascii="Calibri" w:hAnsi="Calibri" w:cs="Calibri"/>
          <w:sz w:val="24"/>
          <w:szCs w:val="24"/>
          <w:lang w:val="en-GB"/>
        </w:rPr>
        <w:t xml:space="preserve">s and staff </w:t>
      </w:r>
      <w:r w:rsidRPr="00DD7D19">
        <w:rPr>
          <w:rFonts w:ascii="Calibri" w:hAnsi="Calibri" w:cs="Calibri"/>
          <w:sz w:val="24"/>
          <w:szCs w:val="24"/>
          <w:lang w:val="en-GB"/>
        </w:rPr>
        <w:t>are</w:t>
      </w:r>
      <w:r w:rsidR="00EC0D96" w:rsidRPr="00DD7D19">
        <w:rPr>
          <w:rFonts w:ascii="Calibri" w:hAnsi="Calibri" w:cs="Calibri"/>
          <w:sz w:val="24"/>
          <w:szCs w:val="24"/>
          <w:lang w:val="en-GB"/>
        </w:rPr>
        <w:t xml:space="preserve"> required to sign to abide by them.</w:t>
      </w:r>
    </w:p>
    <w:p w14:paraId="7B96B770" w14:textId="77777777" w:rsidR="00EC7860" w:rsidRPr="00DD7D19" w:rsidRDefault="00EC7860" w:rsidP="00212798">
      <w:pPr>
        <w:rPr>
          <w:rFonts w:ascii="Calibri" w:hAnsi="Calibri" w:cs="Calibri"/>
          <w:sz w:val="24"/>
          <w:szCs w:val="24"/>
          <w:lang w:val="en-GB"/>
        </w:rPr>
      </w:pPr>
    </w:p>
    <w:p w14:paraId="60082EFC" w14:textId="77777777" w:rsidR="004F3225" w:rsidRPr="00DD7D19" w:rsidRDefault="004F3225" w:rsidP="00212798">
      <w:pPr>
        <w:rPr>
          <w:rFonts w:ascii="Calibri" w:hAnsi="Calibri" w:cs="Calibri"/>
          <w:b/>
          <w:sz w:val="24"/>
          <w:szCs w:val="24"/>
          <w:lang w:val="en-GB"/>
        </w:rPr>
      </w:pPr>
      <w:r w:rsidRPr="00DD7D19">
        <w:rPr>
          <w:rFonts w:ascii="Calibri" w:hAnsi="Calibri" w:cs="Calibri"/>
          <w:b/>
          <w:sz w:val="24"/>
          <w:szCs w:val="24"/>
          <w:lang w:val="en-GB"/>
        </w:rPr>
        <w:t>Supporting policies and procedures</w:t>
      </w:r>
    </w:p>
    <w:p w14:paraId="34FF5795" w14:textId="77777777" w:rsidR="004F3225" w:rsidRPr="00DD7D19" w:rsidRDefault="004F3225" w:rsidP="00212798">
      <w:pPr>
        <w:rPr>
          <w:rFonts w:ascii="Calibri" w:hAnsi="Calibri" w:cs="Calibri"/>
          <w:sz w:val="24"/>
          <w:szCs w:val="24"/>
          <w:lang w:val="en-GB"/>
        </w:rPr>
      </w:pPr>
      <w:r w:rsidRPr="00DD7D19">
        <w:rPr>
          <w:rFonts w:ascii="Calibri" w:hAnsi="Calibri" w:cs="Calibri"/>
          <w:sz w:val="24"/>
          <w:szCs w:val="24"/>
          <w:lang w:val="en-GB"/>
        </w:rPr>
        <w:t>The Charity has a number of policies and procedures than run alongside the Safeguarding children’s Policy, these are:</w:t>
      </w:r>
    </w:p>
    <w:p w14:paraId="42CFC765" w14:textId="77777777" w:rsidR="004F3225" w:rsidRPr="00DD7D19" w:rsidRDefault="004F3225" w:rsidP="004F3225">
      <w:pPr>
        <w:numPr>
          <w:ilvl w:val="0"/>
          <w:numId w:val="18"/>
        </w:numPr>
        <w:rPr>
          <w:rFonts w:ascii="Calibri" w:hAnsi="Calibri" w:cs="Calibri"/>
          <w:sz w:val="24"/>
          <w:szCs w:val="24"/>
          <w:lang w:val="en-GB"/>
        </w:rPr>
      </w:pPr>
      <w:r w:rsidRPr="00DD7D19">
        <w:rPr>
          <w:rFonts w:ascii="Calibri" w:hAnsi="Calibri" w:cs="Calibri"/>
          <w:sz w:val="24"/>
          <w:szCs w:val="24"/>
          <w:lang w:val="en-GB"/>
        </w:rPr>
        <w:t>Safeguarding Adults Policy</w:t>
      </w:r>
    </w:p>
    <w:p w14:paraId="3821467B" w14:textId="77777777" w:rsidR="005652B8" w:rsidRPr="00DD7D19" w:rsidRDefault="005652B8" w:rsidP="004F3225">
      <w:pPr>
        <w:numPr>
          <w:ilvl w:val="0"/>
          <w:numId w:val="18"/>
        </w:numPr>
        <w:rPr>
          <w:rFonts w:ascii="Calibri" w:hAnsi="Calibri" w:cs="Calibri"/>
          <w:sz w:val="24"/>
          <w:szCs w:val="24"/>
          <w:lang w:val="en-GB"/>
        </w:rPr>
      </w:pPr>
      <w:r w:rsidRPr="00DD7D19">
        <w:rPr>
          <w:rFonts w:ascii="Calibri" w:hAnsi="Calibri" w:cs="Calibri"/>
          <w:sz w:val="24"/>
          <w:szCs w:val="24"/>
          <w:lang w:val="en-GB"/>
        </w:rPr>
        <w:t xml:space="preserve">Stress at work Policy </w:t>
      </w:r>
    </w:p>
    <w:p w14:paraId="6F99BFE3" w14:textId="77777777" w:rsidR="00EC7860" w:rsidRPr="00DD7D19" w:rsidRDefault="00EC7860" w:rsidP="00EC7860">
      <w:pPr>
        <w:numPr>
          <w:ilvl w:val="0"/>
          <w:numId w:val="18"/>
        </w:numPr>
        <w:rPr>
          <w:rFonts w:ascii="Calibri" w:hAnsi="Calibri" w:cs="Calibri"/>
          <w:sz w:val="24"/>
          <w:szCs w:val="24"/>
          <w:lang w:val="en-GB"/>
        </w:rPr>
      </w:pPr>
      <w:r w:rsidRPr="00DD7D19">
        <w:rPr>
          <w:rFonts w:ascii="Calibri" w:hAnsi="Calibri" w:cs="Calibri"/>
          <w:sz w:val="24"/>
          <w:szCs w:val="24"/>
          <w:lang w:val="en-GB"/>
        </w:rPr>
        <w:t xml:space="preserve">Complaints Policy </w:t>
      </w:r>
    </w:p>
    <w:p w14:paraId="7863542F" w14:textId="77777777" w:rsidR="004F3225" w:rsidRPr="00DD7D19" w:rsidRDefault="004F3225" w:rsidP="004F3225">
      <w:pPr>
        <w:numPr>
          <w:ilvl w:val="0"/>
          <w:numId w:val="18"/>
        </w:numPr>
        <w:rPr>
          <w:rFonts w:ascii="Calibri" w:hAnsi="Calibri" w:cs="Calibri"/>
          <w:sz w:val="24"/>
          <w:szCs w:val="24"/>
          <w:lang w:val="en-GB"/>
        </w:rPr>
      </w:pPr>
      <w:r w:rsidRPr="00DD7D19">
        <w:rPr>
          <w:rFonts w:ascii="Calibri" w:hAnsi="Calibri" w:cs="Calibri"/>
          <w:sz w:val="24"/>
          <w:szCs w:val="24"/>
          <w:lang w:val="en-GB"/>
        </w:rPr>
        <w:t>Mental Health Policy</w:t>
      </w:r>
    </w:p>
    <w:p w14:paraId="15A17E7F" w14:textId="77777777" w:rsidR="004F3225" w:rsidRPr="00DD7D19" w:rsidRDefault="004F3225" w:rsidP="004F3225">
      <w:pPr>
        <w:numPr>
          <w:ilvl w:val="0"/>
          <w:numId w:val="18"/>
        </w:numPr>
        <w:rPr>
          <w:rFonts w:ascii="Calibri" w:hAnsi="Calibri" w:cs="Calibri"/>
          <w:sz w:val="24"/>
          <w:szCs w:val="24"/>
          <w:lang w:val="en-GB"/>
        </w:rPr>
      </w:pPr>
      <w:r w:rsidRPr="00DD7D19">
        <w:rPr>
          <w:rFonts w:ascii="Calibri" w:hAnsi="Calibri" w:cs="Calibri"/>
          <w:sz w:val="24"/>
          <w:szCs w:val="24"/>
          <w:lang w:val="en-GB"/>
        </w:rPr>
        <w:t xml:space="preserve">Diversity &amp; Inclusion </w:t>
      </w:r>
      <w:r w:rsidR="00C36D1A" w:rsidRPr="00DD7D19">
        <w:rPr>
          <w:rFonts w:ascii="Calibri" w:hAnsi="Calibri" w:cs="Calibri"/>
          <w:sz w:val="24"/>
          <w:szCs w:val="24"/>
          <w:lang w:val="en-GB"/>
        </w:rPr>
        <w:t xml:space="preserve">  </w:t>
      </w:r>
    </w:p>
    <w:p w14:paraId="6F7E8582" w14:textId="77777777" w:rsidR="004F3225" w:rsidRPr="00DD7D19" w:rsidRDefault="004F3225" w:rsidP="004F3225">
      <w:pPr>
        <w:numPr>
          <w:ilvl w:val="0"/>
          <w:numId w:val="18"/>
        </w:numPr>
        <w:rPr>
          <w:rFonts w:ascii="Calibri" w:hAnsi="Calibri" w:cs="Calibri"/>
          <w:sz w:val="24"/>
          <w:szCs w:val="24"/>
          <w:lang w:val="en-GB"/>
        </w:rPr>
      </w:pPr>
      <w:r w:rsidRPr="00DD7D19">
        <w:rPr>
          <w:rFonts w:ascii="Calibri" w:hAnsi="Calibri" w:cs="Calibri"/>
          <w:sz w:val="24"/>
          <w:szCs w:val="24"/>
          <w:lang w:val="en-GB"/>
        </w:rPr>
        <w:t>Disciplinary Procedure</w:t>
      </w:r>
    </w:p>
    <w:p w14:paraId="63D4AEFB" w14:textId="77777777" w:rsidR="004F3225" w:rsidRPr="00DD7D19" w:rsidRDefault="004F3225" w:rsidP="004F3225">
      <w:pPr>
        <w:numPr>
          <w:ilvl w:val="0"/>
          <w:numId w:val="18"/>
        </w:numPr>
        <w:rPr>
          <w:rFonts w:ascii="Calibri" w:hAnsi="Calibri" w:cs="Calibri"/>
          <w:sz w:val="24"/>
          <w:szCs w:val="24"/>
          <w:lang w:val="en-GB"/>
        </w:rPr>
      </w:pPr>
      <w:r w:rsidRPr="00DD7D19">
        <w:rPr>
          <w:rFonts w:ascii="Calibri" w:hAnsi="Calibri" w:cs="Calibri"/>
          <w:sz w:val="24"/>
          <w:szCs w:val="24"/>
          <w:lang w:val="en-GB"/>
        </w:rPr>
        <w:t>GDPR / Data Protection</w:t>
      </w:r>
    </w:p>
    <w:p w14:paraId="7149BC9B" w14:textId="77777777" w:rsidR="005652B8" w:rsidRPr="00DD7D19" w:rsidRDefault="005652B8" w:rsidP="004F3225">
      <w:pPr>
        <w:numPr>
          <w:ilvl w:val="0"/>
          <w:numId w:val="18"/>
        </w:numPr>
        <w:rPr>
          <w:rFonts w:ascii="Calibri" w:hAnsi="Calibri" w:cs="Calibri"/>
          <w:sz w:val="24"/>
          <w:szCs w:val="24"/>
          <w:lang w:val="en-GB"/>
        </w:rPr>
      </w:pPr>
      <w:r w:rsidRPr="00DD7D19">
        <w:rPr>
          <w:rFonts w:ascii="Calibri" w:hAnsi="Calibri" w:cs="Calibri"/>
          <w:sz w:val="24"/>
          <w:szCs w:val="24"/>
          <w:lang w:val="en-GB"/>
        </w:rPr>
        <w:t xml:space="preserve">Bullying and Harassment Policy </w:t>
      </w:r>
    </w:p>
    <w:p w14:paraId="34D575F4" w14:textId="77777777" w:rsidR="0034317B" w:rsidRPr="00DD7D19" w:rsidRDefault="0034317B" w:rsidP="004F3225">
      <w:pPr>
        <w:numPr>
          <w:ilvl w:val="0"/>
          <w:numId w:val="18"/>
        </w:numPr>
        <w:rPr>
          <w:rFonts w:ascii="Calibri" w:hAnsi="Calibri" w:cs="Calibri"/>
          <w:sz w:val="24"/>
          <w:szCs w:val="24"/>
          <w:lang w:val="en-GB"/>
        </w:rPr>
      </w:pPr>
      <w:r w:rsidRPr="00DD7D19">
        <w:rPr>
          <w:rFonts w:ascii="Calibri" w:hAnsi="Calibri" w:cs="Calibri"/>
          <w:sz w:val="24"/>
          <w:szCs w:val="24"/>
          <w:lang w:val="en-GB"/>
        </w:rPr>
        <w:t>Disclosure in Public Interest Policy</w:t>
      </w:r>
    </w:p>
    <w:p w14:paraId="7C1ADDFD" w14:textId="77777777" w:rsidR="0063536A" w:rsidRPr="00DD7D19" w:rsidRDefault="0063536A" w:rsidP="004F3225">
      <w:pPr>
        <w:numPr>
          <w:ilvl w:val="0"/>
          <w:numId w:val="18"/>
        </w:numPr>
        <w:rPr>
          <w:rFonts w:ascii="Calibri" w:hAnsi="Calibri" w:cs="Calibri"/>
          <w:sz w:val="24"/>
          <w:szCs w:val="24"/>
          <w:lang w:val="en-GB"/>
        </w:rPr>
      </w:pPr>
      <w:r w:rsidRPr="00DD7D19">
        <w:rPr>
          <w:rFonts w:ascii="Calibri" w:hAnsi="Calibri" w:cs="Calibri"/>
          <w:sz w:val="24"/>
          <w:szCs w:val="24"/>
          <w:lang w:val="en-GB"/>
        </w:rPr>
        <w:t xml:space="preserve">Ex-offenders policy </w:t>
      </w:r>
    </w:p>
    <w:p w14:paraId="2DC336A3" w14:textId="77777777" w:rsidR="007E238A" w:rsidRPr="00DD7D19" w:rsidRDefault="007E238A" w:rsidP="004F3225">
      <w:pPr>
        <w:numPr>
          <w:ilvl w:val="0"/>
          <w:numId w:val="18"/>
        </w:numPr>
        <w:rPr>
          <w:rFonts w:ascii="Calibri" w:hAnsi="Calibri" w:cs="Calibri"/>
          <w:sz w:val="24"/>
          <w:szCs w:val="24"/>
          <w:lang w:val="en-GB"/>
        </w:rPr>
      </w:pPr>
      <w:r w:rsidRPr="00DD7D19">
        <w:rPr>
          <w:rFonts w:ascii="Calibri" w:hAnsi="Calibri" w:cs="Calibri"/>
          <w:sz w:val="24"/>
          <w:szCs w:val="24"/>
          <w:lang w:val="en-GB"/>
        </w:rPr>
        <w:t>Personal information / photography policy</w:t>
      </w:r>
      <w:bookmarkEnd w:id="3"/>
    </w:p>
    <w:p w14:paraId="3513CB48" w14:textId="77777777" w:rsidR="00E63613" w:rsidRPr="00DD7D19" w:rsidRDefault="00E63613" w:rsidP="00E63613">
      <w:pPr>
        <w:rPr>
          <w:rFonts w:ascii="Calibri" w:hAnsi="Calibri" w:cs="Calibri"/>
          <w:sz w:val="24"/>
          <w:szCs w:val="24"/>
          <w:lang w:val="en-GB"/>
        </w:rPr>
      </w:pPr>
    </w:p>
    <w:p w14:paraId="536A483F" w14:textId="77777777" w:rsidR="00E63613" w:rsidRPr="00DD7D19" w:rsidRDefault="00385053" w:rsidP="00E63613">
      <w:pPr>
        <w:rPr>
          <w:rFonts w:ascii="Calibri" w:hAnsi="Calibri" w:cs="Calibri"/>
          <w:b/>
          <w:color w:val="FF0000"/>
          <w:sz w:val="24"/>
          <w:szCs w:val="24"/>
          <w:lang w:val="en-GB"/>
        </w:rPr>
      </w:pPr>
      <w:r w:rsidRPr="00DD7D19">
        <w:rPr>
          <w:rFonts w:ascii="Calibri" w:hAnsi="Calibri" w:cs="Calibri"/>
          <w:b/>
          <w:color w:val="FF0000"/>
          <w:sz w:val="24"/>
          <w:szCs w:val="24"/>
          <w:lang w:val="en-GB"/>
        </w:rPr>
        <w:t>Commissioned work</w:t>
      </w:r>
      <w:r w:rsidR="00E63613" w:rsidRPr="00DD7D19">
        <w:rPr>
          <w:rFonts w:ascii="Calibri" w:hAnsi="Calibri" w:cs="Calibri"/>
          <w:b/>
          <w:color w:val="FF0000"/>
          <w:sz w:val="24"/>
          <w:szCs w:val="24"/>
          <w:lang w:val="en-GB"/>
        </w:rPr>
        <w:t>:</w:t>
      </w:r>
    </w:p>
    <w:p w14:paraId="2F62707B" w14:textId="77777777" w:rsidR="00CB4E89" w:rsidRPr="00DD7D19" w:rsidRDefault="00E63613" w:rsidP="00E63613">
      <w:pPr>
        <w:rPr>
          <w:rFonts w:ascii="Calibri" w:hAnsi="Calibri" w:cs="Calibri"/>
          <w:sz w:val="24"/>
          <w:szCs w:val="24"/>
          <w:lang w:val="en-GB"/>
        </w:rPr>
      </w:pPr>
      <w:r w:rsidRPr="00DD7D19">
        <w:rPr>
          <w:rFonts w:ascii="Calibri" w:hAnsi="Calibri" w:cs="Calibri"/>
          <w:sz w:val="24"/>
          <w:szCs w:val="24"/>
          <w:lang w:val="en-GB"/>
        </w:rPr>
        <w:t xml:space="preserve">It is a requirement that all organisations receiving funding from the Charity will have appropriate safeguarding policy and procedures in place and meet the minimum </w:t>
      </w:r>
      <w:r w:rsidR="00322150" w:rsidRPr="00DD7D19">
        <w:rPr>
          <w:rFonts w:ascii="Calibri" w:hAnsi="Calibri" w:cs="Calibri"/>
          <w:sz w:val="24"/>
          <w:szCs w:val="24"/>
          <w:lang w:val="en-GB"/>
        </w:rPr>
        <w:t xml:space="preserve">operating </w:t>
      </w:r>
      <w:r w:rsidRPr="00DD7D19">
        <w:rPr>
          <w:rFonts w:ascii="Calibri" w:hAnsi="Calibri" w:cs="Calibri"/>
          <w:sz w:val="24"/>
          <w:szCs w:val="24"/>
          <w:lang w:val="en-GB"/>
        </w:rPr>
        <w:t>standards for sport</w:t>
      </w:r>
      <w:r w:rsidR="004F3225" w:rsidRPr="00DD7D19">
        <w:rPr>
          <w:rFonts w:ascii="Calibri" w:hAnsi="Calibri" w:cs="Calibri"/>
          <w:sz w:val="24"/>
          <w:szCs w:val="24"/>
          <w:lang w:val="en-GB"/>
        </w:rPr>
        <w:t xml:space="preserve"> and physical activity</w:t>
      </w:r>
      <w:r w:rsidRPr="00DD7D19">
        <w:rPr>
          <w:rFonts w:ascii="Calibri" w:hAnsi="Calibri" w:cs="Calibri"/>
          <w:sz w:val="24"/>
          <w:szCs w:val="24"/>
          <w:lang w:val="en-GB"/>
        </w:rPr>
        <w:t xml:space="preserve">. </w:t>
      </w:r>
    </w:p>
    <w:p w14:paraId="6E81DF1F" w14:textId="77777777" w:rsidR="00CB4E89" w:rsidRPr="00DD7D19" w:rsidRDefault="00CB4E89" w:rsidP="00E63613">
      <w:pPr>
        <w:rPr>
          <w:rFonts w:ascii="Calibri" w:hAnsi="Calibri" w:cs="Calibri"/>
          <w:b/>
          <w:sz w:val="24"/>
          <w:szCs w:val="24"/>
          <w:lang w:val="en-GB"/>
        </w:rPr>
      </w:pPr>
      <w:r w:rsidRPr="00DD7D19">
        <w:rPr>
          <w:rFonts w:ascii="Calibri" w:hAnsi="Calibri" w:cs="Calibri"/>
          <w:b/>
          <w:sz w:val="24"/>
          <w:szCs w:val="24"/>
          <w:lang w:val="en-GB"/>
        </w:rPr>
        <w:t>Funding agreements:</w:t>
      </w:r>
    </w:p>
    <w:p w14:paraId="07598A32" w14:textId="77777777" w:rsidR="00CB4E89" w:rsidRPr="00DD7D19" w:rsidRDefault="00CB4E89" w:rsidP="00CB4E89">
      <w:pPr>
        <w:rPr>
          <w:rFonts w:ascii="Calibri" w:hAnsi="Calibri" w:cs="Calibri"/>
          <w:sz w:val="24"/>
          <w:szCs w:val="24"/>
          <w:lang w:val="en-GB"/>
        </w:rPr>
      </w:pPr>
      <w:r w:rsidRPr="00DD7D19">
        <w:rPr>
          <w:rFonts w:ascii="Calibri" w:hAnsi="Calibri" w:cs="Calibri"/>
          <w:sz w:val="24"/>
          <w:szCs w:val="24"/>
          <w:lang w:val="en-GB"/>
        </w:rPr>
        <w:t>All funding agreements related to children and young people include:</w:t>
      </w:r>
    </w:p>
    <w:p w14:paraId="1117633A" w14:textId="77777777" w:rsidR="00E63613" w:rsidRPr="00DD7D19" w:rsidRDefault="00E63613" w:rsidP="00CB4E89">
      <w:pPr>
        <w:numPr>
          <w:ilvl w:val="0"/>
          <w:numId w:val="27"/>
        </w:numPr>
        <w:rPr>
          <w:rFonts w:ascii="Calibri" w:hAnsi="Calibri" w:cs="Calibri"/>
          <w:sz w:val="24"/>
          <w:szCs w:val="24"/>
          <w:lang w:val="en-GB"/>
        </w:rPr>
      </w:pPr>
      <w:r w:rsidRPr="00DD7D19">
        <w:rPr>
          <w:rFonts w:ascii="Calibri" w:hAnsi="Calibri" w:cs="Calibri"/>
          <w:sz w:val="24"/>
          <w:szCs w:val="24"/>
          <w:lang w:val="en-GB"/>
        </w:rPr>
        <w:t xml:space="preserve">A </w:t>
      </w:r>
      <w:r w:rsidR="00CB4E89" w:rsidRPr="00DD7D19">
        <w:rPr>
          <w:rFonts w:ascii="Calibri" w:hAnsi="Calibri" w:cs="Calibri"/>
          <w:sz w:val="24"/>
          <w:szCs w:val="24"/>
          <w:lang w:val="en-GB"/>
        </w:rPr>
        <w:t xml:space="preserve">safeguarding commitment </w:t>
      </w:r>
      <w:r w:rsidRPr="00DD7D19">
        <w:rPr>
          <w:rFonts w:ascii="Calibri" w:hAnsi="Calibri" w:cs="Calibri"/>
          <w:sz w:val="24"/>
          <w:szCs w:val="24"/>
          <w:lang w:val="en-GB"/>
        </w:rPr>
        <w:t xml:space="preserve">statement </w:t>
      </w:r>
      <w:r w:rsidR="007E238A" w:rsidRPr="00DD7D19">
        <w:rPr>
          <w:rFonts w:ascii="Calibri" w:hAnsi="Calibri" w:cs="Calibri"/>
          <w:sz w:val="24"/>
          <w:szCs w:val="24"/>
          <w:lang w:val="en-GB"/>
        </w:rPr>
        <w:t>which all funded parties sign</w:t>
      </w:r>
      <w:r w:rsidR="00CB4E89" w:rsidRPr="00DD7D19">
        <w:rPr>
          <w:rFonts w:ascii="Calibri" w:hAnsi="Calibri" w:cs="Calibri"/>
          <w:sz w:val="24"/>
          <w:szCs w:val="24"/>
          <w:lang w:val="en-GB"/>
        </w:rPr>
        <w:t>.</w:t>
      </w:r>
    </w:p>
    <w:p w14:paraId="4946715A" w14:textId="77777777" w:rsidR="00CB4E89" w:rsidRPr="00DD7D19" w:rsidRDefault="00CB4E89" w:rsidP="00E63613">
      <w:pPr>
        <w:numPr>
          <w:ilvl w:val="0"/>
          <w:numId w:val="26"/>
        </w:numPr>
        <w:rPr>
          <w:rStyle w:val="eop"/>
          <w:rFonts w:ascii="Calibri" w:hAnsi="Calibri" w:cs="Calibri"/>
          <w:sz w:val="24"/>
          <w:szCs w:val="24"/>
          <w:lang w:val="en-GB"/>
        </w:rPr>
      </w:pPr>
      <w:r w:rsidRPr="00DD7D19">
        <w:rPr>
          <w:rFonts w:ascii="Calibri" w:hAnsi="Calibri" w:cs="Calibri"/>
          <w:sz w:val="24"/>
          <w:szCs w:val="24"/>
          <w:lang w:val="en-GB"/>
        </w:rPr>
        <w:t>Confirmation</w:t>
      </w:r>
      <w:r w:rsidRPr="00DD7D19">
        <w:rPr>
          <w:rFonts w:ascii="Calibri" w:hAnsi="Calibri" w:cs="Calibri"/>
          <w:sz w:val="24"/>
          <w:szCs w:val="24"/>
        </w:rPr>
        <w:t> that the funded organisation adheres to the 2018 UK GDPR regulations and has appropriate consent to share the personal data of all participants related to the project with Yorkshire Sport Foundation and trusted partners. This includes parental / guardian consent for any participant under the age of 13 and appropriate consent from the individual for those aged 13+. </w:t>
      </w:r>
      <w:r w:rsidRPr="00DD7D19">
        <w:rPr>
          <w:rStyle w:val="eop"/>
          <w:rFonts w:ascii="Calibri" w:hAnsi="Calibri" w:cs="Calibri"/>
          <w:color w:val="000000"/>
          <w:shd w:val="clear" w:color="auto" w:fill="FFFFFF"/>
        </w:rPr>
        <w:t> </w:t>
      </w:r>
    </w:p>
    <w:p w14:paraId="2E7755E6" w14:textId="77777777" w:rsidR="00332991" w:rsidRPr="00DD7D19" w:rsidRDefault="00CB4E89" w:rsidP="00E63613">
      <w:pPr>
        <w:numPr>
          <w:ilvl w:val="0"/>
          <w:numId w:val="26"/>
        </w:numPr>
        <w:rPr>
          <w:rFonts w:ascii="Calibri" w:hAnsi="Calibri" w:cs="Calibri"/>
          <w:sz w:val="24"/>
          <w:szCs w:val="24"/>
          <w:lang w:val="en-GB"/>
        </w:rPr>
      </w:pPr>
      <w:r w:rsidRPr="00DD7D19">
        <w:rPr>
          <w:rFonts w:ascii="Calibri" w:hAnsi="Calibri" w:cs="Calibri"/>
          <w:sz w:val="24"/>
          <w:szCs w:val="24"/>
          <w:lang w:val="en-GB"/>
        </w:rPr>
        <w:t xml:space="preserve">Where we adopt a contact tendering process we have a governance checklist which organisations need to evidence against. A safeguarding policy and DBS checked staff (if appropriate) are included within this. </w:t>
      </w:r>
    </w:p>
    <w:p w14:paraId="332727FB" w14:textId="77777777" w:rsidR="00CB4E89" w:rsidRPr="00DD7D19" w:rsidRDefault="00CB4E89" w:rsidP="00CB4E89">
      <w:pPr>
        <w:rPr>
          <w:rFonts w:ascii="Calibri" w:hAnsi="Calibri" w:cs="Calibri"/>
          <w:b/>
          <w:sz w:val="24"/>
          <w:szCs w:val="24"/>
          <w:lang w:val="en-GB"/>
        </w:rPr>
      </w:pPr>
      <w:bookmarkStart w:id="4" w:name="_Hlk71884984"/>
    </w:p>
    <w:p w14:paraId="00359058" w14:textId="77777777" w:rsidR="00CB4E89" w:rsidRPr="00DD7D19" w:rsidRDefault="00CB4E89" w:rsidP="00CB4E89">
      <w:pPr>
        <w:rPr>
          <w:rFonts w:ascii="Calibri" w:hAnsi="Calibri" w:cs="Calibri"/>
          <w:b/>
          <w:sz w:val="24"/>
          <w:szCs w:val="24"/>
          <w:lang w:val="en-GB"/>
        </w:rPr>
      </w:pPr>
      <w:r w:rsidRPr="00DD7D19">
        <w:rPr>
          <w:rFonts w:ascii="Calibri" w:hAnsi="Calibri" w:cs="Calibri"/>
          <w:b/>
          <w:sz w:val="24"/>
          <w:szCs w:val="24"/>
          <w:lang w:val="en-GB"/>
        </w:rPr>
        <w:t xml:space="preserve">Participant </w:t>
      </w:r>
      <w:r w:rsidR="00332991" w:rsidRPr="00DD7D19">
        <w:rPr>
          <w:rFonts w:ascii="Calibri" w:hAnsi="Calibri" w:cs="Calibri"/>
          <w:b/>
          <w:sz w:val="24"/>
          <w:szCs w:val="24"/>
          <w:lang w:val="en-GB"/>
        </w:rPr>
        <w:t>Consent</w:t>
      </w:r>
      <w:r w:rsidRPr="00DD7D19">
        <w:rPr>
          <w:rFonts w:ascii="Calibri" w:hAnsi="Calibri" w:cs="Calibri"/>
          <w:b/>
          <w:sz w:val="24"/>
          <w:szCs w:val="24"/>
          <w:lang w:val="en-GB"/>
        </w:rPr>
        <w:t>:</w:t>
      </w:r>
    </w:p>
    <w:p w14:paraId="21EF3060" w14:textId="77777777" w:rsidR="007B2F6F" w:rsidRPr="00DD7D19" w:rsidRDefault="00CB4E89" w:rsidP="00CB4E89">
      <w:pPr>
        <w:rPr>
          <w:rFonts w:ascii="Calibri" w:hAnsi="Calibri" w:cs="Calibri"/>
          <w:sz w:val="24"/>
          <w:szCs w:val="24"/>
        </w:rPr>
      </w:pPr>
      <w:r w:rsidRPr="00DD7D19">
        <w:rPr>
          <w:rFonts w:ascii="Calibri" w:hAnsi="Calibri" w:cs="Calibri"/>
          <w:sz w:val="24"/>
          <w:szCs w:val="24"/>
          <w:lang w:val="en-GB"/>
        </w:rPr>
        <w:t xml:space="preserve">We have a CYP privacy notice </w:t>
      </w:r>
      <w:r w:rsidR="001A1712" w:rsidRPr="00DD7D19">
        <w:rPr>
          <w:rFonts w:ascii="Calibri" w:hAnsi="Calibri" w:cs="Calibri"/>
          <w:sz w:val="24"/>
          <w:szCs w:val="24"/>
          <w:lang w:val="en-GB"/>
        </w:rPr>
        <w:t xml:space="preserve">(Appendix K) </w:t>
      </w:r>
      <w:r w:rsidRPr="00DD7D19">
        <w:rPr>
          <w:rFonts w:ascii="Calibri" w:hAnsi="Calibri" w:cs="Calibri"/>
          <w:sz w:val="24"/>
          <w:szCs w:val="24"/>
          <w:lang w:val="en-GB"/>
        </w:rPr>
        <w:t>which details The Charity’s</w:t>
      </w:r>
      <w:r w:rsidRPr="00DD7D19">
        <w:rPr>
          <w:rFonts w:ascii="Calibri" w:hAnsi="Calibri" w:cs="Calibri"/>
          <w:sz w:val="24"/>
          <w:szCs w:val="24"/>
        </w:rPr>
        <w:t xml:space="preserve"> responsibility to keep personal information safe.  Personal information is anything that allows us to identify an individual such as a name or address.  We must keep this information secure and not pass it on to anyone else</w:t>
      </w:r>
      <w:r w:rsidR="007B2F6F" w:rsidRPr="00DD7D19">
        <w:rPr>
          <w:rFonts w:ascii="Calibri" w:hAnsi="Calibri" w:cs="Calibri"/>
          <w:color w:val="000000"/>
          <w:sz w:val="28"/>
          <w:szCs w:val="28"/>
          <w:shd w:val="clear" w:color="auto" w:fill="FFFFFF"/>
        </w:rPr>
        <w:t xml:space="preserve"> </w:t>
      </w:r>
      <w:r w:rsidR="007B2F6F" w:rsidRPr="00DD7D19">
        <w:rPr>
          <w:rFonts w:ascii="Calibri" w:hAnsi="Calibri" w:cs="Calibri"/>
          <w:sz w:val="24"/>
          <w:szCs w:val="24"/>
        </w:rPr>
        <w:t>without consent unless there is an emergency</w:t>
      </w:r>
      <w:r w:rsidRPr="00DD7D19">
        <w:rPr>
          <w:rFonts w:ascii="Calibri" w:hAnsi="Calibri" w:cs="Calibri"/>
          <w:sz w:val="24"/>
          <w:szCs w:val="24"/>
        </w:rPr>
        <w:t>.  </w:t>
      </w:r>
    </w:p>
    <w:p w14:paraId="701F9363" w14:textId="77777777" w:rsidR="007B2F6F" w:rsidRPr="00DD7D19" w:rsidRDefault="007B2F6F" w:rsidP="00CB4E89">
      <w:pPr>
        <w:rPr>
          <w:rFonts w:ascii="Calibri" w:hAnsi="Calibri" w:cs="Calibri"/>
          <w:sz w:val="24"/>
          <w:szCs w:val="24"/>
        </w:rPr>
      </w:pPr>
    </w:p>
    <w:p w14:paraId="06663441" w14:textId="5F3722F0" w:rsidR="00CB4E89" w:rsidRPr="00DD7D19" w:rsidRDefault="007B2F6F" w:rsidP="00CB4E89">
      <w:pPr>
        <w:rPr>
          <w:rFonts w:ascii="Calibri" w:hAnsi="Calibri" w:cs="Calibri"/>
          <w:sz w:val="24"/>
          <w:szCs w:val="24"/>
        </w:rPr>
      </w:pPr>
      <w:r w:rsidRPr="00DD7D19">
        <w:rPr>
          <w:rFonts w:ascii="Calibri" w:hAnsi="Calibri" w:cs="Calibri"/>
          <w:sz w:val="24"/>
          <w:szCs w:val="24"/>
        </w:rPr>
        <w:t xml:space="preserve">All participation data that we collect and share is anomymised. However, </w:t>
      </w:r>
      <w:r w:rsidRPr="00DD7D19">
        <w:rPr>
          <w:rFonts w:ascii="Calibri" w:hAnsi="Calibri" w:cs="Calibri"/>
          <w:sz w:val="24"/>
          <w:szCs w:val="24"/>
          <w:lang w:val="en-GB"/>
        </w:rPr>
        <w:t>through</w:t>
      </w:r>
      <w:r w:rsidR="00CB4E89" w:rsidRPr="00DD7D19">
        <w:rPr>
          <w:rFonts w:ascii="Calibri" w:hAnsi="Calibri" w:cs="Calibri"/>
          <w:sz w:val="24"/>
          <w:szCs w:val="24"/>
          <w:lang w:val="en-GB"/>
        </w:rPr>
        <w:t xml:space="preserve"> our work we </w:t>
      </w:r>
      <w:r w:rsidRPr="00DD7D19">
        <w:rPr>
          <w:rFonts w:ascii="Calibri" w:hAnsi="Calibri" w:cs="Calibri"/>
          <w:sz w:val="24"/>
          <w:szCs w:val="24"/>
          <w:lang w:val="en-GB"/>
        </w:rPr>
        <w:t xml:space="preserve">often </w:t>
      </w:r>
      <w:r w:rsidR="00CB4E89" w:rsidRPr="00DD7D19">
        <w:rPr>
          <w:rFonts w:ascii="Calibri" w:hAnsi="Calibri" w:cs="Calibri"/>
          <w:sz w:val="24"/>
          <w:szCs w:val="24"/>
          <w:lang w:val="en-GB"/>
        </w:rPr>
        <w:t xml:space="preserve">demonstrate impact with personal stories and we have </w:t>
      </w:r>
      <w:r w:rsidR="00626714">
        <w:rPr>
          <w:rFonts w:ascii="Calibri" w:hAnsi="Calibri" w:cs="Calibri"/>
          <w:sz w:val="24"/>
          <w:szCs w:val="24"/>
          <w:lang w:val="en-GB"/>
        </w:rPr>
        <w:t>policies</w:t>
      </w:r>
      <w:r w:rsidR="00CB4E89" w:rsidRPr="00DD7D19">
        <w:rPr>
          <w:rFonts w:ascii="Calibri" w:hAnsi="Calibri" w:cs="Calibri"/>
          <w:sz w:val="24"/>
          <w:szCs w:val="24"/>
          <w:lang w:val="en-GB"/>
        </w:rPr>
        <w:t xml:space="preserve"> which outlines the use of personal information, photographic and video images of children and young people. This ensures we have appropriate consent to store and share this </w:t>
      </w:r>
      <w:r w:rsidR="00CB4E89" w:rsidRPr="00ED1760">
        <w:rPr>
          <w:rFonts w:ascii="Calibri" w:hAnsi="Calibri" w:cs="Calibri"/>
          <w:sz w:val="24"/>
          <w:szCs w:val="24"/>
          <w:lang w:val="en-GB"/>
        </w:rPr>
        <w:t>information</w:t>
      </w:r>
      <w:r w:rsidRPr="00ED1760">
        <w:rPr>
          <w:rFonts w:ascii="Calibri" w:hAnsi="Calibri" w:cs="Calibri"/>
          <w:sz w:val="24"/>
          <w:szCs w:val="24"/>
          <w:lang w:val="en-GB"/>
        </w:rPr>
        <w:t xml:space="preserve"> </w:t>
      </w:r>
      <w:r w:rsidR="00CB4E89" w:rsidRPr="00ED1760">
        <w:rPr>
          <w:rFonts w:ascii="Calibri" w:hAnsi="Calibri" w:cs="Calibri"/>
          <w:sz w:val="24"/>
          <w:szCs w:val="24"/>
          <w:lang w:val="en-GB"/>
        </w:rPr>
        <w:t xml:space="preserve">as </w:t>
      </w:r>
      <w:r w:rsidR="00EB39A1" w:rsidRPr="00ED1760">
        <w:rPr>
          <w:rFonts w:ascii="Calibri" w:hAnsi="Calibri" w:cs="Calibri"/>
          <w:sz w:val="24"/>
          <w:szCs w:val="24"/>
          <w:lang w:val="en-GB"/>
        </w:rPr>
        <w:t>in line with the</w:t>
      </w:r>
      <w:r w:rsidR="00CB4E89" w:rsidRPr="00ED1760">
        <w:rPr>
          <w:rFonts w:ascii="Calibri" w:hAnsi="Calibri" w:cs="Calibri"/>
          <w:sz w:val="24"/>
          <w:szCs w:val="24"/>
          <w:lang w:val="en-GB"/>
        </w:rPr>
        <w:t xml:space="preserve"> </w:t>
      </w:r>
      <w:r w:rsidR="00943032" w:rsidRPr="00ED1760">
        <w:rPr>
          <w:rFonts w:ascii="Calibri" w:hAnsi="Calibri" w:cs="Calibri"/>
          <w:sz w:val="24"/>
          <w:szCs w:val="24"/>
          <w:lang w:val="en-GB"/>
        </w:rPr>
        <w:t>Data Protection Act</w:t>
      </w:r>
      <w:r w:rsidR="00CB4E89" w:rsidRPr="00ED1760">
        <w:rPr>
          <w:rFonts w:ascii="Calibri" w:hAnsi="Calibri" w:cs="Calibri"/>
          <w:sz w:val="24"/>
          <w:szCs w:val="24"/>
          <w:lang w:val="en-GB"/>
        </w:rPr>
        <w:t xml:space="preserve"> 2018.</w:t>
      </w:r>
      <w:r w:rsidR="00CB4E89" w:rsidRPr="00DD7D19">
        <w:rPr>
          <w:rFonts w:ascii="Calibri" w:hAnsi="Calibri" w:cs="Calibri"/>
          <w:sz w:val="24"/>
          <w:szCs w:val="24"/>
          <w:lang w:val="en-GB"/>
        </w:rPr>
        <w:t xml:space="preserve"> This includes the use of images on our website, social media and promotional materials. </w:t>
      </w:r>
    </w:p>
    <w:p w14:paraId="19EF5BAF" w14:textId="77777777" w:rsidR="00CB4E89" w:rsidRPr="00DD7D19" w:rsidRDefault="00CB4E89" w:rsidP="00CB4E89">
      <w:pPr>
        <w:rPr>
          <w:rFonts w:ascii="Calibri" w:hAnsi="Calibri" w:cs="Calibri"/>
          <w:sz w:val="24"/>
          <w:szCs w:val="24"/>
          <w:lang w:val="en-GB"/>
        </w:rPr>
      </w:pPr>
    </w:p>
    <w:p w14:paraId="0E9D19A6" w14:textId="77777777" w:rsidR="00332991" w:rsidRPr="00DD7D19" w:rsidRDefault="00332991" w:rsidP="00CB4E89">
      <w:pPr>
        <w:rPr>
          <w:rFonts w:ascii="Calibri" w:hAnsi="Calibri" w:cs="Calibri"/>
          <w:b/>
          <w:sz w:val="24"/>
          <w:szCs w:val="24"/>
          <w:lang w:val="en-GB"/>
        </w:rPr>
      </w:pPr>
      <w:r w:rsidRPr="00DD7D19">
        <w:rPr>
          <w:rFonts w:ascii="Calibri" w:hAnsi="Calibri" w:cs="Calibri"/>
          <w:b/>
          <w:sz w:val="24"/>
          <w:szCs w:val="24"/>
          <w:lang w:val="en-GB"/>
        </w:rPr>
        <w:t>M</w:t>
      </w:r>
      <w:r w:rsidR="00F60051" w:rsidRPr="00DD7D19">
        <w:rPr>
          <w:rFonts w:ascii="Calibri" w:hAnsi="Calibri" w:cs="Calibri"/>
          <w:b/>
          <w:sz w:val="24"/>
          <w:szCs w:val="24"/>
          <w:lang w:val="en-GB"/>
        </w:rPr>
        <w:t xml:space="preserve">inimum </w:t>
      </w:r>
      <w:r w:rsidRPr="00DD7D19">
        <w:rPr>
          <w:rFonts w:ascii="Calibri" w:hAnsi="Calibri" w:cs="Calibri"/>
          <w:b/>
          <w:sz w:val="24"/>
          <w:szCs w:val="24"/>
          <w:lang w:val="en-GB"/>
        </w:rPr>
        <w:t>O</w:t>
      </w:r>
      <w:r w:rsidR="00F60051" w:rsidRPr="00DD7D19">
        <w:rPr>
          <w:rFonts w:ascii="Calibri" w:hAnsi="Calibri" w:cs="Calibri"/>
          <w:b/>
          <w:sz w:val="24"/>
          <w:szCs w:val="24"/>
          <w:lang w:val="en-GB"/>
        </w:rPr>
        <w:t xml:space="preserve">perating </w:t>
      </w:r>
      <w:r w:rsidRPr="00DD7D19">
        <w:rPr>
          <w:rFonts w:ascii="Calibri" w:hAnsi="Calibri" w:cs="Calibri"/>
          <w:b/>
          <w:sz w:val="24"/>
          <w:szCs w:val="24"/>
          <w:lang w:val="en-GB"/>
        </w:rPr>
        <w:t>S</w:t>
      </w:r>
      <w:r w:rsidR="00F60051" w:rsidRPr="00DD7D19">
        <w:rPr>
          <w:rFonts w:ascii="Calibri" w:hAnsi="Calibri" w:cs="Calibri"/>
          <w:b/>
          <w:sz w:val="24"/>
          <w:szCs w:val="24"/>
          <w:lang w:val="en-GB"/>
        </w:rPr>
        <w:t>tandards</w:t>
      </w:r>
      <w:r w:rsidRPr="00DD7D19">
        <w:rPr>
          <w:rFonts w:ascii="Calibri" w:hAnsi="Calibri" w:cs="Calibri"/>
          <w:b/>
          <w:sz w:val="24"/>
          <w:szCs w:val="24"/>
          <w:lang w:val="en-GB"/>
        </w:rPr>
        <w:t xml:space="preserve"> checklist </w:t>
      </w:r>
      <w:r w:rsidR="00F60051" w:rsidRPr="00DD7D19">
        <w:rPr>
          <w:rFonts w:ascii="Calibri" w:hAnsi="Calibri" w:cs="Calibri"/>
          <w:b/>
          <w:sz w:val="24"/>
          <w:szCs w:val="24"/>
          <w:lang w:val="en-GB"/>
        </w:rPr>
        <w:t>(Appendix</w:t>
      </w:r>
      <w:r w:rsidR="001A1712" w:rsidRPr="00DD7D19">
        <w:rPr>
          <w:rFonts w:ascii="Calibri" w:hAnsi="Calibri" w:cs="Calibri"/>
          <w:b/>
          <w:sz w:val="24"/>
          <w:szCs w:val="24"/>
          <w:lang w:val="en-GB"/>
        </w:rPr>
        <w:t xml:space="preserve"> </w:t>
      </w:r>
      <w:r w:rsidR="00B71082">
        <w:rPr>
          <w:rFonts w:ascii="Calibri" w:hAnsi="Calibri" w:cs="Calibri"/>
          <w:b/>
          <w:sz w:val="24"/>
          <w:szCs w:val="24"/>
          <w:lang w:val="en-GB"/>
        </w:rPr>
        <w:t>F</w:t>
      </w:r>
      <w:r w:rsidR="00F60051" w:rsidRPr="00DD7D19">
        <w:rPr>
          <w:rFonts w:ascii="Calibri" w:hAnsi="Calibri" w:cs="Calibri"/>
          <w:b/>
          <w:sz w:val="24"/>
          <w:szCs w:val="24"/>
          <w:lang w:val="en-GB"/>
        </w:rPr>
        <w:t>)</w:t>
      </w:r>
    </w:p>
    <w:p w14:paraId="3BEDBD50" w14:textId="77777777" w:rsidR="00322150" w:rsidRPr="00DD7D19" w:rsidRDefault="007B2F6F" w:rsidP="007B2F6F">
      <w:pPr>
        <w:rPr>
          <w:rFonts w:ascii="Calibri" w:hAnsi="Calibri" w:cs="Calibri"/>
          <w:b/>
          <w:sz w:val="24"/>
          <w:szCs w:val="24"/>
          <w:lang w:val="en-GB"/>
        </w:rPr>
      </w:pPr>
      <w:r w:rsidRPr="00DD7D19">
        <w:rPr>
          <w:rFonts w:ascii="Calibri" w:hAnsi="Calibri" w:cs="Calibri"/>
          <w:sz w:val="24"/>
          <w:szCs w:val="24"/>
          <w:lang w:val="en-GB"/>
        </w:rPr>
        <w:t xml:space="preserve">All funded projects that include sport and physical activity delivery have to submit a Minimum Operating Standards Checklist before funding is released. </w:t>
      </w:r>
      <w:r w:rsidR="00C71C19" w:rsidRPr="00DD7D19">
        <w:rPr>
          <w:rFonts w:ascii="Calibri" w:hAnsi="Calibri" w:cs="Calibri"/>
          <w:sz w:val="24"/>
          <w:szCs w:val="24"/>
        </w:rPr>
        <w:t xml:space="preserve">'Minimum Operating Standards' are defined as the basic </w:t>
      </w:r>
      <w:r w:rsidR="00C71C19" w:rsidRPr="00DD7D19">
        <w:rPr>
          <w:rFonts w:ascii="Calibri" w:hAnsi="Calibri" w:cs="Calibri"/>
          <w:sz w:val="24"/>
          <w:szCs w:val="24"/>
        </w:rPr>
        <w:lastRenderedPageBreak/>
        <w:t>standards a sport and physical activity deliverer needs to meet to be able to carry out their role safely and effectively.</w:t>
      </w:r>
    </w:p>
    <w:bookmarkEnd w:id="4"/>
    <w:p w14:paraId="359F0FF3" w14:textId="4E98987E" w:rsidR="00E63613" w:rsidRPr="00DD7D19" w:rsidRDefault="00E63613" w:rsidP="00E63613">
      <w:pPr>
        <w:rPr>
          <w:rFonts w:ascii="Calibri" w:hAnsi="Calibri" w:cs="Calibri"/>
          <w:b/>
          <w:color w:val="FF0000"/>
          <w:sz w:val="24"/>
          <w:szCs w:val="24"/>
          <w:lang w:val="en-GB"/>
        </w:rPr>
      </w:pPr>
      <w:r w:rsidRPr="00DD7D19">
        <w:rPr>
          <w:rFonts w:ascii="Calibri" w:hAnsi="Calibri" w:cs="Calibri"/>
          <w:b/>
          <w:color w:val="FF0000"/>
          <w:sz w:val="24"/>
          <w:szCs w:val="24"/>
          <w:lang w:val="en-GB"/>
        </w:rPr>
        <w:t>Event management</w:t>
      </w:r>
    </w:p>
    <w:p w14:paraId="32339F11" w14:textId="77777777" w:rsidR="00FE1C04" w:rsidRPr="00DD7D19" w:rsidRDefault="00FE1C04" w:rsidP="00FE1C04">
      <w:pPr>
        <w:rPr>
          <w:rFonts w:ascii="Calibri" w:hAnsi="Calibri" w:cs="Calibri"/>
          <w:sz w:val="24"/>
          <w:szCs w:val="24"/>
          <w:lang w:val="en-GB"/>
        </w:rPr>
      </w:pPr>
      <w:r w:rsidRPr="00DD7D19">
        <w:rPr>
          <w:rFonts w:ascii="Calibri" w:hAnsi="Calibri" w:cs="Calibri"/>
          <w:sz w:val="24"/>
          <w:szCs w:val="24"/>
          <w:lang w:val="en-GB"/>
        </w:rPr>
        <w:t xml:space="preserve">The charity acknowledges the duty of care to safeguard and promote the welfare of </w:t>
      </w:r>
      <w:r w:rsidR="00322150" w:rsidRPr="00DD7D19">
        <w:rPr>
          <w:rFonts w:ascii="Calibri" w:hAnsi="Calibri" w:cs="Calibri"/>
          <w:sz w:val="24"/>
          <w:szCs w:val="24"/>
          <w:lang w:val="en-GB"/>
        </w:rPr>
        <w:t>young people</w:t>
      </w:r>
      <w:r w:rsidRPr="00DD7D19">
        <w:rPr>
          <w:rFonts w:ascii="Calibri" w:hAnsi="Calibri" w:cs="Calibri"/>
          <w:sz w:val="24"/>
          <w:szCs w:val="24"/>
          <w:lang w:val="en-GB"/>
        </w:rPr>
        <w:t xml:space="preserve"> who attend events organised by ourselves.</w:t>
      </w:r>
    </w:p>
    <w:p w14:paraId="016A1517" w14:textId="77777777" w:rsidR="00FE1C04" w:rsidRPr="00DD7D19" w:rsidRDefault="00FE1C04" w:rsidP="00FE1C04">
      <w:pPr>
        <w:rPr>
          <w:rFonts w:ascii="Calibri" w:hAnsi="Calibri" w:cs="Calibri"/>
          <w:sz w:val="24"/>
          <w:szCs w:val="24"/>
          <w:lang w:val="en-GB"/>
        </w:rPr>
      </w:pPr>
    </w:p>
    <w:p w14:paraId="5DB7B286" w14:textId="77777777" w:rsidR="00FE1C04" w:rsidRPr="00DD7D19" w:rsidRDefault="00FE1C04" w:rsidP="00FE1C04">
      <w:pPr>
        <w:rPr>
          <w:rFonts w:ascii="Calibri" w:hAnsi="Calibri" w:cs="Calibri"/>
          <w:sz w:val="24"/>
          <w:szCs w:val="24"/>
          <w:lang w:val="en-GB"/>
        </w:rPr>
      </w:pPr>
      <w:r w:rsidRPr="00DD7D19">
        <w:rPr>
          <w:rFonts w:ascii="Calibri" w:hAnsi="Calibri" w:cs="Calibri"/>
          <w:sz w:val="24"/>
          <w:szCs w:val="24"/>
          <w:lang w:val="en-GB"/>
        </w:rPr>
        <w:t>To ensure the ongoing Safety at our organised events, we will:</w:t>
      </w:r>
    </w:p>
    <w:p w14:paraId="6B48AE19" w14:textId="77777777" w:rsidR="00FE1C04" w:rsidRPr="00DD7D19" w:rsidRDefault="001A1712" w:rsidP="00FE1C04">
      <w:pPr>
        <w:pStyle w:val="NoSpacing"/>
        <w:numPr>
          <w:ilvl w:val="0"/>
          <w:numId w:val="23"/>
        </w:numPr>
        <w:rPr>
          <w:rFonts w:ascii="Calibri" w:hAnsi="Calibri" w:cs="Calibri"/>
          <w:sz w:val="24"/>
          <w:szCs w:val="24"/>
          <w:lang w:val="en-GB"/>
        </w:rPr>
      </w:pPr>
      <w:r w:rsidRPr="00DD7D19">
        <w:rPr>
          <w:rFonts w:ascii="Calibri" w:hAnsi="Calibri" w:cs="Calibri"/>
          <w:sz w:val="24"/>
          <w:szCs w:val="24"/>
          <w:lang w:val="en-GB"/>
        </w:rPr>
        <w:t>E</w:t>
      </w:r>
      <w:r w:rsidR="00FE1C04" w:rsidRPr="00DD7D19">
        <w:rPr>
          <w:rFonts w:ascii="Calibri" w:hAnsi="Calibri" w:cs="Calibri"/>
          <w:sz w:val="24"/>
          <w:szCs w:val="24"/>
          <w:lang w:val="en-GB"/>
        </w:rPr>
        <w:t xml:space="preserve">nsure robust safeguarding arrangements and procedures are prioritised at every stage of event planning. </w:t>
      </w:r>
    </w:p>
    <w:p w14:paraId="5E4BDE34" w14:textId="77777777" w:rsidR="00FE1C04" w:rsidRPr="00DD7D19" w:rsidRDefault="001A1712" w:rsidP="00FE1C04">
      <w:pPr>
        <w:pStyle w:val="NoSpacing"/>
        <w:numPr>
          <w:ilvl w:val="0"/>
          <w:numId w:val="23"/>
        </w:numPr>
        <w:rPr>
          <w:rFonts w:ascii="Calibri" w:hAnsi="Calibri" w:cs="Calibri"/>
          <w:sz w:val="24"/>
          <w:szCs w:val="24"/>
          <w:lang w:val="en-GB"/>
        </w:rPr>
      </w:pPr>
      <w:r w:rsidRPr="00DD7D19">
        <w:rPr>
          <w:rFonts w:ascii="Calibri" w:hAnsi="Calibri" w:cs="Calibri"/>
          <w:sz w:val="24"/>
          <w:szCs w:val="24"/>
          <w:lang w:val="en-GB"/>
        </w:rPr>
        <w:t>E</w:t>
      </w:r>
      <w:r w:rsidR="00FE1C04" w:rsidRPr="00DD7D19">
        <w:rPr>
          <w:rFonts w:ascii="Calibri" w:hAnsi="Calibri" w:cs="Calibri"/>
          <w:sz w:val="24"/>
          <w:szCs w:val="24"/>
          <w:lang w:val="en-GB"/>
        </w:rPr>
        <w:t xml:space="preserve">nsure everyone understands their roles and responsibilities in respect of safeguarding at events. This is through pre-event communications including event manuals, briefings for staff, volunteers and schools. </w:t>
      </w:r>
    </w:p>
    <w:p w14:paraId="1F986B1A" w14:textId="77777777" w:rsidR="00FE1C04" w:rsidRPr="00DD7D19" w:rsidRDefault="00322150" w:rsidP="00FE1C04">
      <w:pPr>
        <w:pStyle w:val="NoSpacing"/>
        <w:numPr>
          <w:ilvl w:val="0"/>
          <w:numId w:val="23"/>
        </w:numPr>
        <w:rPr>
          <w:rFonts w:ascii="Calibri" w:hAnsi="Calibri" w:cs="Calibri"/>
          <w:sz w:val="24"/>
          <w:szCs w:val="24"/>
          <w:lang w:val="en-GB"/>
        </w:rPr>
      </w:pPr>
      <w:r w:rsidRPr="00DD7D19">
        <w:rPr>
          <w:rFonts w:ascii="Calibri" w:hAnsi="Calibri" w:cs="Calibri"/>
          <w:sz w:val="24"/>
          <w:szCs w:val="24"/>
          <w:lang w:val="en-GB"/>
        </w:rPr>
        <w:t>Follow our</w:t>
      </w:r>
      <w:r w:rsidR="00FE1C04" w:rsidRPr="00DD7D19">
        <w:rPr>
          <w:rFonts w:ascii="Calibri" w:hAnsi="Calibri" w:cs="Calibri"/>
          <w:sz w:val="24"/>
          <w:szCs w:val="24"/>
          <w:lang w:val="en-GB"/>
        </w:rPr>
        <w:t xml:space="preserve"> recruitment</w:t>
      </w:r>
      <w:r w:rsidR="001A1712" w:rsidRPr="00DD7D19">
        <w:rPr>
          <w:rFonts w:ascii="Calibri" w:hAnsi="Calibri" w:cs="Calibri"/>
          <w:sz w:val="24"/>
          <w:szCs w:val="24"/>
          <w:lang w:val="en-GB"/>
        </w:rPr>
        <w:t xml:space="preserve"> and </w:t>
      </w:r>
      <w:r w:rsidR="00FE1C04" w:rsidRPr="00DD7D19">
        <w:rPr>
          <w:rFonts w:ascii="Calibri" w:hAnsi="Calibri" w:cs="Calibri"/>
          <w:sz w:val="24"/>
          <w:szCs w:val="24"/>
          <w:lang w:val="en-GB"/>
        </w:rPr>
        <w:t xml:space="preserve">selection </w:t>
      </w:r>
      <w:r w:rsidRPr="00DD7D19">
        <w:rPr>
          <w:rFonts w:ascii="Calibri" w:hAnsi="Calibri" w:cs="Calibri"/>
          <w:sz w:val="24"/>
          <w:szCs w:val="24"/>
          <w:lang w:val="en-GB"/>
        </w:rPr>
        <w:t>procedures</w:t>
      </w:r>
    </w:p>
    <w:p w14:paraId="355181BD" w14:textId="77777777" w:rsidR="00322150" w:rsidRPr="00DD7D19" w:rsidRDefault="001A1712" w:rsidP="00F721D1">
      <w:pPr>
        <w:pStyle w:val="NoSpacing"/>
        <w:numPr>
          <w:ilvl w:val="0"/>
          <w:numId w:val="23"/>
        </w:numPr>
        <w:rPr>
          <w:rFonts w:ascii="Calibri" w:hAnsi="Calibri" w:cs="Calibri"/>
          <w:sz w:val="24"/>
          <w:szCs w:val="24"/>
          <w:lang w:val="en-GB"/>
        </w:rPr>
      </w:pPr>
      <w:r w:rsidRPr="00DD7D19">
        <w:rPr>
          <w:rFonts w:ascii="Calibri" w:hAnsi="Calibri" w:cs="Calibri"/>
          <w:sz w:val="24"/>
          <w:szCs w:val="24"/>
          <w:lang w:val="en-GB"/>
        </w:rPr>
        <w:t>I</w:t>
      </w:r>
      <w:r w:rsidR="00FE1C04" w:rsidRPr="00DD7D19">
        <w:rPr>
          <w:rFonts w:ascii="Calibri" w:hAnsi="Calibri" w:cs="Calibri"/>
          <w:sz w:val="24"/>
          <w:szCs w:val="24"/>
          <w:lang w:val="en-GB"/>
        </w:rPr>
        <w:t>nclude specific welfare training for all event staff</w:t>
      </w:r>
      <w:r w:rsidR="00F60051" w:rsidRPr="00DD7D19">
        <w:rPr>
          <w:rFonts w:ascii="Calibri" w:hAnsi="Calibri" w:cs="Calibri"/>
          <w:sz w:val="24"/>
          <w:szCs w:val="24"/>
          <w:lang w:val="en-GB"/>
        </w:rPr>
        <w:t xml:space="preserve"> </w:t>
      </w:r>
    </w:p>
    <w:p w14:paraId="12EAF978" w14:textId="77777777" w:rsidR="00FE1C04" w:rsidRPr="00DD7D19" w:rsidRDefault="001A1712" w:rsidP="00F721D1">
      <w:pPr>
        <w:pStyle w:val="NoSpacing"/>
        <w:numPr>
          <w:ilvl w:val="0"/>
          <w:numId w:val="23"/>
        </w:numPr>
        <w:rPr>
          <w:rFonts w:ascii="Calibri" w:hAnsi="Calibri" w:cs="Calibri"/>
          <w:sz w:val="24"/>
          <w:szCs w:val="24"/>
          <w:lang w:val="en-GB"/>
        </w:rPr>
      </w:pPr>
      <w:r w:rsidRPr="00DD7D19">
        <w:rPr>
          <w:rFonts w:ascii="Calibri" w:hAnsi="Calibri" w:cs="Calibri"/>
          <w:sz w:val="24"/>
          <w:szCs w:val="24"/>
          <w:lang w:val="en-GB"/>
        </w:rPr>
        <w:t>A</w:t>
      </w:r>
      <w:r w:rsidR="00FE1C04" w:rsidRPr="00DD7D19">
        <w:rPr>
          <w:rFonts w:ascii="Calibri" w:hAnsi="Calibri" w:cs="Calibri"/>
          <w:sz w:val="24"/>
          <w:szCs w:val="24"/>
          <w:lang w:val="en-GB"/>
        </w:rPr>
        <w:t xml:space="preserve">ppoint a nominated safeguarding lead during events.  </w:t>
      </w:r>
    </w:p>
    <w:p w14:paraId="5B7120D9" w14:textId="77777777" w:rsidR="00FE1C04" w:rsidRPr="00DD7D19" w:rsidRDefault="001A1712" w:rsidP="00322150">
      <w:pPr>
        <w:pStyle w:val="NoSpacing"/>
        <w:numPr>
          <w:ilvl w:val="0"/>
          <w:numId w:val="23"/>
        </w:numPr>
        <w:rPr>
          <w:rFonts w:ascii="Calibri" w:hAnsi="Calibri" w:cs="Calibri"/>
          <w:sz w:val="24"/>
          <w:szCs w:val="24"/>
          <w:lang w:val="en-GB"/>
        </w:rPr>
      </w:pPr>
      <w:r w:rsidRPr="00DD7D19">
        <w:rPr>
          <w:rFonts w:ascii="Calibri" w:hAnsi="Calibri" w:cs="Calibri"/>
          <w:sz w:val="24"/>
          <w:szCs w:val="24"/>
          <w:lang w:val="en-GB"/>
        </w:rPr>
        <w:t>E</w:t>
      </w:r>
      <w:r w:rsidR="00FE1C04" w:rsidRPr="00DD7D19">
        <w:rPr>
          <w:rFonts w:ascii="Calibri" w:hAnsi="Calibri" w:cs="Calibri"/>
          <w:sz w:val="24"/>
          <w:szCs w:val="24"/>
          <w:lang w:val="en-GB"/>
        </w:rPr>
        <w:t xml:space="preserve">nsure </w:t>
      </w:r>
      <w:r w:rsidR="00322150" w:rsidRPr="00DD7D19">
        <w:rPr>
          <w:rFonts w:ascii="Calibri" w:hAnsi="Calibri" w:cs="Calibri"/>
          <w:sz w:val="24"/>
          <w:szCs w:val="24"/>
          <w:lang w:val="en-GB"/>
        </w:rPr>
        <w:t>staff follow the</w:t>
      </w:r>
      <w:r w:rsidR="00FE1C04" w:rsidRPr="00DD7D19">
        <w:rPr>
          <w:rFonts w:ascii="Calibri" w:hAnsi="Calibri" w:cs="Calibri"/>
          <w:sz w:val="24"/>
          <w:szCs w:val="24"/>
          <w:lang w:val="en-GB"/>
        </w:rPr>
        <w:t xml:space="preserve"> procedure </w:t>
      </w:r>
      <w:r w:rsidR="00322150" w:rsidRPr="00DD7D19">
        <w:rPr>
          <w:rFonts w:ascii="Calibri" w:hAnsi="Calibri" w:cs="Calibri"/>
          <w:sz w:val="24"/>
          <w:szCs w:val="24"/>
          <w:lang w:val="en-GB"/>
        </w:rPr>
        <w:t>for reporting concerns</w:t>
      </w:r>
    </w:p>
    <w:p w14:paraId="1E05FDC6" w14:textId="77777777" w:rsidR="00FE1C04" w:rsidRPr="00DD7D19" w:rsidRDefault="00322150" w:rsidP="00FE1C04">
      <w:pPr>
        <w:pStyle w:val="NoSpacing"/>
        <w:numPr>
          <w:ilvl w:val="0"/>
          <w:numId w:val="23"/>
        </w:numPr>
        <w:rPr>
          <w:rFonts w:ascii="Calibri" w:hAnsi="Calibri" w:cs="Calibri"/>
          <w:sz w:val="24"/>
          <w:szCs w:val="24"/>
          <w:lang w:val="en-GB"/>
        </w:rPr>
      </w:pPr>
      <w:r w:rsidRPr="00DD7D19">
        <w:rPr>
          <w:rFonts w:ascii="Calibri" w:hAnsi="Calibri" w:cs="Calibri"/>
          <w:sz w:val="24"/>
          <w:szCs w:val="24"/>
          <w:lang w:val="en-GB"/>
        </w:rPr>
        <w:t>Implement the</w:t>
      </w:r>
      <w:r w:rsidR="00FE1C04" w:rsidRPr="00DD7D19">
        <w:rPr>
          <w:rFonts w:ascii="Calibri" w:hAnsi="Calibri" w:cs="Calibri"/>
          <w:sz w:val="24"/>
          <w:szCs w:val="24"/>
          <w:lang w:val="en-GB"/>
        </w:rPr>
        <w:t xml:space="preserve"> photography </w:t>
      </w:r>
      <w:r w:rsidRPr="00DD7D19">
        <w:rPr>
          <w:rFonts w:ascii="Calibri" w:hAnsi="Calibri" w:cs="Calibri"/>
          <w:sz w:val="24"/>
          <w:szCs w:val="24"/>
          <w:lang w:val="en-GB"/>
        </w:rPr>
        <w:t>policy</w:t>
      </w:r>
      <w:r w:rsidR="00FE1C04" w:rsidRPr="00DD7D19">
        <w:rPr>
          <w:rFonts w:ascii="Calibri" w:hAnsi="Calibri" w:cs="Calibri"/>
          <w:sz w:val="24"/>
          <w:szCs w:val="24"/>
          <w:lang w:val="en-GB"/>
        </w:rPr>
        <w:t xml:space="preserve"> and clearly communicate where photos and videos will be used. </w:t>
      </w:r>
    </w:p>
    <w:p w14:paraId="66E55FB5" w14:textId="77777777" w:rsidR="00FE1C04" w:rsidRPr="00DD7D19" w:rsidRDefault="001A1712" w:rsidP="00FE1C04">
      <w:pPr>
        <w:pStyle w:val="NoSpacing"/>
        <w:numPr>
          <w:ilvl w:val="0"/>
          <w:numId w:val="23"/>
        </w:numPr>
        <w:rPr>
          <w:rFonts w:ascii="Calibri" w:hAnsi="Calibri" w:cs="Calibri"/>
          <w:sz w:val="24"/>
          <w:szCs w:val="24"/>
          <w:lang w:val="en-GB"/>
        </w:rPr>
      </w:pPr>
      <w:r w:rsidRPr="00DD7D19">
        <w:rPr>
          <w:rFonts w:ascii="Calibri" w:hAnsi="Calibri" w:cs="Calibri"/>
          <w:sz w:val="24"/>
          <w:szCs w:val="24"/>
          <w:lang w:val="en-GB"/>
        </w:rPr>
        <w:t>N</w:t>
      </w:r>
      <w:r w:rsidR="00FE1C04" w:rsidRPr="00DD7D19">
        <w:rPr>
          <w:rFonts w:ascii="Calibri" w:hAnsi="Calibri" w:cs="Calibri"/>
          <w:sz w:val="24"/>
          <w:szCs w:val="24"/>
          <w:lang w:val="en-GB"/>
        </w:rPr>
        <w:t>ot hold individual participant information.</w:t>
      </w:r>
    </w:p>
    <w:p w14:paraId="0895873D" w14:textId="77777777" w:rsidR="00FE1C04" w:rsidRPr="00DD7D19" w:rsidRDefault="001A1712" w:rsidP="00FE1C04">
      <w:pPr>
        <w:pStyle w:val="NoSpacing"/>
        <w:numPr>
          <w:ilvl w:val="0"/>
          <w:numId w:val="23"/>
        </w:numPr>
        <w:rPr>
          <w:rFonts w:ascii="Calibri" w:hAnsi="Calibri" w:cs="Calibri"/>
          <w:sz w:val="24"/>
          <w:szCs w:val="24"/>
          <w:lang w:val="en-GB"/>
        </w:rPr>
      </w:pPr>
      <w:r w:rsidRPr="00DD7D19">
        <w:rPr>
          <w:rFonts w:ascii="Calibri" w:hAnsi="Calibri" w:cs="Calibri"/>
          <w:sz w:val="24"/>
          <w:szCs w:val="24"/>
          <w:lang w:val="en-GB"/>
        </w:rPr>
        <w:t>E</w:t>
      </w:r>
      <w:r w:rsidR="00FE1C04" w:rsidRPr="00DD7D19">
        <w:rPr>
          <w:rFonts w:ascii="Calibri" w:hAnsi="Calibri" w:cs="Calibri"/>
          <w:sz w:val="24"/>
          <w:szCs w:val="24"/>
          <w:lang w:val="en-GB"/>
        </w:rPr>
        <w:t>nsure there is sufficient first aid provision.</w:t>
      </w:r>
    </w:p>
    <w:p w14:paraId="6B71D286" w14:textId="77777777" w:rsidR="00F60051" w:rsidRPr="00DD7D19" w:rsidRDefault="00F60051" w:rsidP="00F60051">
      <w:pPr>
        <w:pStyle w:val="NoSpacing"/>
        <w:rPr>
          <w:rFonts w:ascii="Calibri" w:hAnsi="Calibri" w:cs="Calibri"/>
          <w:sz w:val="24"/>
          <w:szCs w:val="24"/>
          <w:lang w:val="en-GB"/>
        </w:rPr>
      </w:pPr>
    </w:p>
    <w:p w14:paraId="08A654B2" w14:textId="77777777" w:rsidR="00E63613" w:rsidRPr="00DD7D19" w:rsidRDefault="00FE1C04" w:rsidP="00F60051">
      <w:pPr>
        <w:pStyle w:val="NoSpacing"/>
        <w:rPr>
          <w:rFonts w:ascii="Calibri" w:hAnsi="Calibri" w:cs="Calibri"/>
          <w:sz w:val="24"/>
          <w:szCs w:val="24"/>
          <w:lang w:val="en-GB"/>
        </w:rPr>
      </w:pPr>
      <w:r w:rsidRPr="00DD7D19">
        <w:rPr>
          <w:rFonts w:ascii="Calibri" w:hAnsi="Calibri" w:cs="Calibri"/>
          <w:sz w:val="24"/>
          <w:szCs w:val="24"/>
          <w:lang w:val="en-GB"/>
        </w:rPr>
        <w:t xml:space="preserve">The safeguarding at events policies and procedures will be promoted and are mandatory for everyone involved in events to read and understand. Failure to comply with the policy and procedures will be addressed without delay and may ultimately result in dismissal or exclusion from events.  </w:t>
      </w:r>
    </w:p>
    <w:p w14:paraId="700BE76F" w14:textId="77777777" w:rsidR="005652B8" w:rsidRPr="00DD7D19" w:rsidRDefault="005652B8" w:rsidP="005652B8">
      <w:pPr>
        <w:rPr>
          <w:rFonts w:ascii="Calibri" w:hAnsi="Calibri" w:cs="Calibri"/>
          <w:sz w:val="24"/>
          <w:szCs w:val="24"/>
          <w:lang w:val="en-GB"/>
        </w:rPr>
      </w:pPr>
    </w:p>
    <w:p w14:paraId="13BA8510" w14:textId="77777777" w:rsidR="005652B8" w:rsidRPr="00DD7D19" w:rsidRDefault="005652B8" w:rsidP="005652B8">
      <w:pPr>
        <w:rPr>
          <w:rFonts w:ascii="Calibri" w:hAnsi="Calibri" w:cs="Calibri"/>
          <w:b/>
          <w:color w:val="FF0000"/>
          <w:sz w:val="24"/>
          <w:szCs w:val="24"/>
          <w:lang w:val="en-GB"/>
        </w:rPr>
      </w:pPr>
      <w:r w:rsidRPr="00DD7D19">
        <w:rPr>
          <w:rFonts w:ascii="Calibri" w:hAnsi="Calibri" w:cs="Calibri"/>
          <w:b/>
          <w:color w:val="FF0000"/>
          <w:sz w:val="24"/>
          <w:szCs w:val="24"/>
          <w:lang w:val="en-GB"/>
        </w:rPr>
        <w:t>Supporting the network</w:t>
      </w:r>
    </w:p>
    <w:p w14:paraId="758F747A" w14:textId="77777777" w:rsidR="007B2F6F" w:rsidRPr="00DD7D19" w:rsidRDefault="007B2F6F" w:rsidP="007B2F6F">
      <w:pPr>
        <w:rPr>
          <w:rFonts w:ascii="Calibri" w:hAnsi="Calibri" w:cs="Calibri"/>
          <w:sz w:val="24"/>
          <w:szCs w:val="24"/>
          <w:lang w:val="en-GB"/>
        </w:rPr>
      </w:pPr>
      <w:r w:rsidRPr="00DD7D19">
        <w:rPr>
          <w:rFonts w:ascii="Calibri" w:hAnsi="Calibri" w:cs="Calibri"/>
          <w:sz w:val="24"/>
          <w:szCs w:val="24"/>
          <w:lang w:val="en-GB"/>
        </w:rPr>
        <w:t>The Charity has a responsibility to promote and advocate wider guidance and legislation to partners</w:t>
      </w:r>
      <w:r w:rsidR="005C0920" w:rsidRPr="00DD7D19">
        <w:rPr>
          <w:rFonts w:ascii="Calibri" w:hAnsi="Calibri" w:cs="Calibri"/>
          <w:sz w:val="24"/>
          <w:szCs w:val="24"/>
          <w:lang w:val="en-GB"/>
        </w:rPr>
        <w:t>:</w:t>
      </w:r>
    </w:p>
    <w:p w14:paraId="1B7458F8" w14:textId="77777777" w:rsidR="005C0920" w:rsidRPr="00DD7D19" w:rsidRDefault="005C0920" w:rsidP="007B2F6F">
      <w:pPr>
        <w:rPr>
          <w:rFonts w:ascii="Calibri" w:hAnsi="Calibri" w:cs="Calibri"/>
          <w:sz w:val="24"/>
          <w:szCs w:val="24"/>
          <w:lang w:val="en-GB"/>
        </w:rPr>
      </w:pPr>
    </w:p>
    <w:p w14:paraId="5985E441" w14:textId="77777777" w:rsidR="005652B8" w:rsidRPr="00DD7D19" w:rsidRDefault="005652B8" w:rsidP="007B2F6F">
      <w:pPr>
        <w:rPr>
          <w:rFonts w:ascii="Calibri" w:hAnsi="Calibri" w:cs="Calibri"/>
          <w:b/>
          <w:sz w:val="24"/>
          <w:szCs w:val="24"/>
          <w:lang w:val="en-GB"/>
        </w:rPr>
      </w:pPr>
      <w:r w:rsidRPr="00DD7D19">
        <w:rPr>
          <w:rFonts w:ascii="Calibri" w:hAnsi="Calibri" w:cs="Calibri"/>
          <w:b/>
          <w:sz w:val="24"/>
          <w:szCs w:val="24"/>
          <w:lang w:val="en-GB"/>
        </w:rPr>
        <w:t xml:space="preserve">Safe in </w:t>
      </w:r>
      <w:r w:rsidR="007B2F6F" w:rsidRPr="00DD7D19">
        <w:rPr>
          <w:rFonts w:ascii="Calibri" w:hAnsi="Calibri" w:cs="Calibri"/>
          <w:b/>
          <w:sz w:val="24"/>
          <w:szCs w:val="24"/>
          <w:lang w:val="en-GB"/>
        </w:rPr>
        <w:t>S</w:t>
      </w:r>
      <w:r w:rsidRPr="00DD7D19">
        <w:rPr>
          <w:rFonts w:ascii="Calibri" w:hAnsi="Calibri" w:cs="Calibri"/>
          <w:b/>
          <w:sz w:val="24"/>
          <w:szCs w:val="24"/>
          <w:lang w:val="en-GB"/>
        </w:rPr>
        <w:t>port</w:t>
      </w:r>
      <w:r w:rsidR="007B2F6F" w:rsidRPr="00DD7D19">
        <w:rPr>
          <w:rFonts w:ascii="Calibri" w:hAnsi="Calibri" w:cs="Calibri"/>
          <w:b/>
          <w:sz w:val="24"/>
          <w:szCs w:val="24"/>
          <w:lang w:val="en-GB"/>
        </w:rPr>
        <w:t xml:space="preserve"> Forums</w:t>
      </w:r>
    </w:p>
    <w:p w14:paraId="00927A5E" w14:textId="77777777" w:rsidR="007B2F6F" w:rsidRPr="00DD7D19" w:rsidRDefault="007B2F6F" w:rsidP="005C0920">
      <w:pPr>
        <w:rPr>
          <w:rFonts w:ascii="Calibri" w:hAnsi="Calibri" w:cs="Calibri"/>
          <w:sz w:val="24"/>
          <w:szCs w:val="24"/>
          <w:lang w:val="en-GB"/>
        </w:rPr>
      </w:pPr>
      <w:r w:rsidRPr="00DD7D19">
        <w:rPr>
          <w:rFonts w:ascii="Calibri" w:hAnsi="Calibri" w:cs="Calibri"/>
          <w:sz w:val="24"/>
          <w:szCs w:val="24"/>
          <w:lang w:val="en-GB"/>
        </w:rPr>
        <w:t>We coordinate network meetings across South Yorkshire and West Yorkshire at least t</w:t>
      </w:r>
      <w:r w:rsidR="005C0920" w:rsidRPr="00DD7D19">
        <w:rPr>
          <w:rFonts w:ascii="Calibri" w:hAnsi="Calibri" w:cs="Calibri"/>
          <w:sz w:val="24"/>
          <w:szCs w:val="24"/>
          <w:lang w:val="en-GB"/>
        </w:rPr>
        <w:t>wice a year. Together we work with partners to establish and implement agreed</w:t>
      </w:r>
      <w:r w:rsidR="001A1712" w:rsidRPr="00DD7D19">
        <w:rPr>
          <w:rFonts w:ascii="Calibri" w:hAnsi="Calibri" w:cs="Calibri"/>
          <w:sz w:val="24"/>
          <w:szCs w:val="24"/>
          <w:lang w:val="en-GB"/>
        </w:rPr>
        <w:t xml:space="preserve"> </w:t>
      </w:r>
      <w:r w:rsidR="005C0920" w:rsidRPr="00DD7D19">
        <w:rPr>
          <w:rFonts w:ascii="Calibri" w:hAnsi="Calibri" w:cs="Calibri"/>
          <w:sz w:val="24"/>
          <w:szCs w:val="24"/>
          <w:lang w:val="en-GB"/>
        </w:rPr>
        <w:t>consistent minimum safeguarding standards for sports activities locally and support those working in sport by giving them knowledge, guidance and raising awareness of what they need to do to protect these vulnerable groups and minimise avoidable risks.</w:t>
      </w:r>
    </w:p>
    <w:p w14:paraId="0E6D1914" w14:textId="77777777" w:rsidR="005C0920" w:rsidRPr="00DD7D19" w:rsidRDefault="005C0920" w:rsidP="005C0920">
      <w:pPr>
        <w:rPr>
          <w:rFonts w:ascii="Calibri" w:hAnsi="Calibri" w:cs="Calibri"/>
          <w:sz w:val="24"/>
          <w:szCs w:val="24"/>
          <w:lang w:val="en-GB"/>
        </w:rPr>
      </w:pPr>
    </w:p>
    <w:p w14:paraId="0A67DF33" w14:textId="77777777" w:rsidR="005C0920" w:rsidRPr="00DD7D19" w:rsidRDefault="005C0920" w:rsidP="005C0920">
      <w:pPr>
        <w:rPr>
          <w:rFonts w:ascii="Calibri" w:hAnsi="Calibri" w:cs="Calibri"/>
          <w:b/>
          <w:sz w:val="24"/>
          <w:szCs w:val="24"/>
          <w:lang w:val="en-GB"/>
        </w:rPr>
      </w:pPr>
      <w:r w:rsidRPr="00DD7D19">
        <w:rPr>
          <w:rFonts w:ascii="Calibri" w:hAnsi="Calibri" w:cs="Calibri"/>
          <w:b/>
          <w:sz w:val="24"/>
          <w:szCs w:val="24"/>
          <w:lang w:val="en-GB"/>
        </w:rPr>
        <w:t>External Training</w:t>
      </w:r>
    </w:p>
    <w:p w14:paraId="4DEA58B8" w14:textId="77777777" w:rsidR="005C0920" w:rsidRPr="00DD7D19" w:rsidRDefault="005C0920" w:rsidP="005C0920">
      <w:pPr>
        <w:rPr>
          <w:rFonts w:ascii="Calibri" w:hAnsi="Calibri" w:cs="Calibri"/>
          <w:sz w:val="24"/>
          <w:szCs w:val="24"/>
          <w:lang w:val="en-GB"/>
        </w:rPr>
      </w:pPr>
      <w:r w:rsidRPr="00DD7D19">
        <w:rPr>
          <w:rFonts w:ascii="Calibri" w:hAnsi="Calibri" w:cs="Calibri"/>
          <w:sz w:val="24"/>
          <w:szCs w:val="24"/>
          <w:lang w:val="en-GB"/>
        </w:rPr>
        <w:t xml:space="preserve">We organise regular Safeguarding training for local clubs and organisations to access. </w:t>
      </w:r>
    </w:p>
    <w:p w14:paraId="325A5AFB" w14:textId="77777777" w:rsidR="00E63613" w:rsidRPr="00DD7D19" w:rsidRDefault="00E63613" w:rsidP="000903FB">
      <w:pPr>
        <w:rPr>
          <w:rFonts w:ascii="Calibri" w:hAnsi="Calibri" w:cs="Calibri"/>
          <w:sz w:val="24"/>
          <w:szCs w:val="24"/>
          <w:lang w:val="en-GB"/>
        </w:rPr>
      </w:pPr>
    </w:p>
    <w:p w14:paraId="4F611FF5" w14:textId="77777777" w:rsidR="007E0D3E" w:rsidRDefault="007E0D3E" w:rsidP="000903FB">
      <w:pPr>
        <w:rPr>
          <w:rFonts w:ascii="Calibri" w:hAnsi="Calibri" w:cs="Calibri"/>
          <w:b/>
          <w:sz w:val="36"/>
          <w:szCs w:val="36"/>
          <w:lang w:val="en-GB"/>
        </w:rPr>
      </w:pPr>
    </w:p>
    <w:p w14:paraId="5C13CC80" w14:textId="77777777" w:rsidR="007E0D3E" w:rsidRDefault="007E0D3E" w:rsidP="000903FB">
      <w:pPr>
        <w:rPr>
          <w:rFonts w:ascii="Calibri" w:hAnsi="Calibri" w:cs="Calibri"/>
          <w:b/>
          <w:sz w:val="36"/>
          <w:szCs w:val="36"/>
          <w:lang w:val="en-GB"/>
        </w:rPr>
      </w:pPr>
    </w:p>
    <w:p w14:paraId="6C82D0C0" w14:textId="77777777" w:rsidR="007E0D3E" w:rsidRDefault="007E0D3E" w:rsidP="000903FB">
      <w:pPr>
        <w:rPr>
          <w:rFonts w:ascii="Calibri" w:hAnsi="Calibri" w:cs="Calibri"/>
          <w:b/>
          <w:sz w:val="36"/>
          <w:szCs w:val="36"/>
          <w:lang w:val="en-GB"/>
        </w:rPr>
      </w:pPr>
    </w:p>
    <w:p w14:paraId="718F3E46" w14:textId="77777777" w:rsidR="007E0D3E" w:rsidRDefault="007E0D3E" w:rsidP="000903FB">
      <w:pPr>
        <w:rPr>
          <w:rFonts w:ascii="Calibri" w:hAnsi="Calibri" w:cs="Calibri"/>
          <w:b/>
          <w:sz w:val="36"/>
          <w:szCs w:val="36"/>
          <w:lang w:val="en-GB"/>
        </w:rPr>
      </w:pPr>
    </w:p>
    <w:p w14:paraId="1F54EC42" w14:textId="77777777" w:rsidR="007E0D3E" w:rsidRDefault="007E0D3E" w:rsidP="000903FB">
      <w:pPr>
        <w:rPr>
          <w:rFonts w:ascii="Calibri" w:hAnsi="Calibri" w:cs="Calibri"/>
          <w:b/>
          <w:sz w:val="36"/>
          <w:szCs w:val="36"/>
          <w:lang w:val="en-GB"/>
        </w:rPr>
      </w:pPr>
    </w:p>
    <w:p w14:paraId="17F857F3" w14:textId="77777777" w:rsidR="007E0D3E" w:rsidRDefault="007E0D3E" w:rsidP="000903FB">
      <w:pPr>
        <w:rPr>
          <w:rFonts w:ascii="Calibri" w:hAnsi="Calibri" w:cs="Calibri"/>
          <w:b/>
          <w:sz w:val="36"/>
          <w:szCs w:val="36"/>
          <w:lang w:val="en-GB"/>
        </w:rPr>
      </w:pPr>
    </w:p>
    <w:p w14:paraId="2D52D30E" w14:textId="77777777" w:rsidR="007E0D3E" w:rsidRDefault="007E0D3E" w:rsidP="000903FB">
      <w:pPr>
        <w:rPr>
          <w:rFonts w:ascii="Calibri" w:hAnsi="Calibri" w:cs="Calibri"/>
          <w:b/>
          <w:sz w:val="36"/>
          <w:szCs w:val="36"/>
          <w:lang w:val="en-GB"/>
        </w:rPr>
      </w:pPr>
    </w:p>
    <w:p w14:paraId="5D778864" w14:textId="77777777" w:rsidR="007E0D3E" w:rsidRDefault="007E0D3E" w:rsidP="000903FB">
      <w:pPr>
        <w:rPr>
          <w:rFonts w:ascii="Calibri" w:hAnsi="Calibri" w:cs="Calibri"/>
          <w:b/>
          <w:sz w:val="36"/>
          <w:szCs w:val="36"/>
          <w:lang w:val="en-GB"/>
        </w:rPr>
      </w:pPr>
    </w:p>
    <w:p w14:paraId="6B0277D7" w14:textId="77777777" w:rsidR="007E0D3E" w:rsidRDefault="007E0D3E" w:rsidP="000903FB">
      <w:pPr>
        <w:rPr>
          <w:rFonts w:ascii="Calibri" w:hAnsi="Calibri" w:cs="Calibri"/>
          <w:b/>
          <w:sz w:val="36"/>
          <w:szCs w:val="36"/>
          <w:lang w:val="en-GB"/>
        </w:rPr>
      </w:pPr>
    </w:p>
    <w:p w14:paraId="58BC594E" w14:textId="77777777" w:rsidR="00FD1EC6" w:rsidRPr="00DD7D19" w:rsidRDefault="00FD1EC6" w:rsidP="000903FB">
      <w:pPr>
        <w:rPr>
          <w:rFonts w:ascii="Calibri" w:hAnsi="Calibri" w:cs="Calibri"/>
          <w:b/>
          <w:sz w:val="36"/>
          <w:szCs w:val="36"/>
          <w:lang w:val="en-GB"/>
        </w:rPr>
      </w:pPr>
      <w:r w:rsidRPr="00DD7D19">
        <w:rPr>
          <w:rFonts w:ascii="Calibri" w:hAnsi="Calibri" w:cs="Calibri"/>
          <w:b/>
          <w:sz w:val="36"/>
          <w:szCs w:val="36"/>
          <w:lang w:val="en-GB"/>
        </w:rPr>
        <w:t xml:space="preserve">Reporting procedures: </w:t>
      </w:r>
    </w:p>
    <w:p w14:paraId="4CBAFC3F" w14:textId="77777777" w:rsidR="00E63613" w:rsidRDefault="00E63613" w:rsidP="000903FB">
      <w:pPr>
        <w:rPr>
          <w:rFonts w:ascii="Calibri" w:hAnsi="Calibri" w:cs="Calibri"/>
          <w:sz w:val="24"/>
          <w:szCs w:val="24"/>
          <w:lang w:val="en-GB"/>
        </w:rPr>
      </w:pPr>
      <w:r w:rsidRPr="00DD7D19">
        <w:rPr>
          <w:rFonts w:ascii="Calibri" w:hAnsi="Calibri" w:cs="Calibri"/>
          <w:sz w:val="24"/>
          <w:szCs w:val="24"/>
          <w:lang w:val="en-GB"/>
        </w:rPr>
        <w:t>The reporting procedures</w:t>
      </w:r>
      <w:r w:rsidR="0063536A" w:rsidRPr="00DD7D19">
        <w:rPr>
          <w:rFonts w:ascii="Calibri" w:hAnsi="Calibri" w:cs="Calibri"/>
          <w:sz w:val="24"/>
          <w:szCs w:val="24"/>
          <w:lang w:val="en-GB"/>
        </w:rPr>
        <w:t xml:space="preserve"> is</w:t>
      </w:r>
      <w:r w:rsidRPr="00DD7D19">
        <w:rPr>
          <w:rFonts w:ascii="Calibri" w:hAnsi="Calibri" w:cs="Calibri"/>
          <w:sz w:val="24"/>
          <w:szCs w:val="24"/>
          <w:lang w:val="en-GB"/>
        </w:rPr>
        <w:t xml:space="preserve"> the same across our work to ensure consistency and to avoid confusion. </w:t>
      </w:r>
    </w:p>
    <w:p w14:paraId="3C6BE0D7" w14:textId="77777777" w:rsidR="007E0D3E" w:rsidRPr="007E0D3E" w:rsidRDefault="007E0D3E" w:rsidP="000903FB">
      <w:pPr>
        <w:rPr>
          <w:rFonts w:ascii="Calibri" w:hAnsi="Calibri" w:cs="Calibri"/>
          <w:sz w:val="24"/>
          <w:szCs w:val="24"/>
          <w:lang w:val="en-GB"/>
        </w:rPr>
      </w:pPr>
    </w:p>
    <w:p w14:paraId="119D7DC9" w14:textId="77777777" w:rsidR="00127C7E" w:rsidRPr="00DD7D19" w:rsidRDefault="005F5D1A" w:rsidP="00481AD0">
      <w:pPr>
        <w:rPr>
          <w:rFonts w:ascii="Calibri" w:hAnsi="Calibri" w:cs="Calibri"/>
          <w:b/>
          <w:sz w:val="24"/>
          <w:szCs w:val="24"/>
          <w:lang w:val="en-GB"/>
        </w:rPr>
      </w:pPr>
      <w:r w:rsidRPr="00DD7D19">
        <w:rPr>
          <w:rFonts w:ascii="Calibri" w:hAnsi="Calibri" w:cs="Calibri"/>
          <w:b/>
          <w:sz w:val="24"/>
          <w:szCs w:val="24"/>
          <w:lang w:val="en-GB"/>
        </w:rPr>
        <w:t xml:space="preserve">Flow Chart for Reporting Concerns </w:t>
      </w:r>
      <w:r w:rsidR="00B937ED" w:rsidRPr="00DD7D19">
        <w:rPr>
          <w:rFonts w:ascii="Calibri" w:hAnsi="Calibri" w:cs="Calibri"/>
          <w:b/>
          <w:sz w:val="24"/>
          <w:szCs w:val="24"/>
          <w:lang w:val="en-GB"/>
        </w:rPr>
        <w:t>(</w:t>
      </w:r>
      <w:r w:rsidR="00D048A0" w:rsidRPr="00DD7D19">
        <w:rPr>
          <w:rFonts w:ascii="Calibri" w:hAnsi="Calibri" w:cs="Calibri"/>
          <w:b/>
          <w:sz w:val="24"/>
          <w:szCs w:val="24"/>
          <w:lang w:val="en-GB"/>
        </w:rPr>
        <w:t>i.e.</w:t>
      </w:r>
      <w:r w:rsidR="00B937ED" w:rsidRPr="00DD7D19">
        <w:rPr>
          <w:rFonts w:ascii="Calibri" w:hAnsi="Calibri" w:cs="Calibri"/>
          <w:b/>
          <w:sz w:val="24"/>
          <w:szCs w:val="24"/>
          <w:lang w:val="en-GB"/>
        </w:rPr>
        <w:t xml:space="preserve"> staff, coaches and vol</w:t>
      </w:r>
      <w:r w:rsidR="00127C7E" w:rsidRPr="00DD7D19">
        <w:rPr>
          <w:rFonts w:ascii="Calibri" w:hAnsi="Calibri" w:cs="Calibri"/>
          <w:b/>
          <w:sz w:val="24"/>
          <w:szCs w:val="24"/>
          <w:lang w:val="en-GB"/>
        </w:rPr>
        <w:t>unteers</w:t>
      </w:r>
      <w:r w:rsidR="00B937ED" w:rsidRPr="00DD7D19">
        <w:rPr>
          <w:rFonts w:ascii="Calibri" w:hAnsi="Calibri" w:cs="Calibri"/>
          <w:b/>
          <w:sz w:val="24"/>
          <w:szCs w:val="24"/>
          <w:lang w:val="en-GB"/>
        </w:rPr>
        <w:t xml:space="preserve">) </w:t>
      </w:r>
    </w:p>
    <w:p w14:paraId="61EF4E27" w14:textId="77777777" w:rsidR="0034317B" w:rsidRPr="00DD7D19" w:rsidRDefault="0034317B" w:rsidP="00481AD0">
      <w:pPr>
        <w:rPr>
          <w:rFonts w:ascii="Calibri" w:hAnsi="Calibri" w:cs="Calibri"/>
          <w:b/>
          <w:sz w:val="24"/>
          <w:szCs w:val="24"/>
          <w:lang w:val="en-GB"/>
        </w:rPr>
      </w:pPr>
    </w:p>
    <w:p w14:paraId="3496089C" w14:textId="77777777" w:rsidR="0034317B" w:rsidRPr="00DD7D19" w:rsidRDefault="0034317B" w:rsidP="00481AD0">
      <w:pPr>
        <w:rPr>
          <w:rFonts w:ascii="Calibri" w:hAnsi="Calibri" w:cs="Calibri"/>
          <w:b/>
          <w:sz w:val="24"/>
          <w:szCs w:val="24"/>
          <w:lang w:val="en-GB"/>
        </w:rPr>
      </w:pPr>
    </w:p>
    <w:p w14:paraId="7AD5055C" w14:textId="77777777" w:rsidR="0034317B" w:rsidRPr="00DD7D19" w:rsidRDefault="00B6517D" w:rsidP="00481AD0">
      <w:pPr>
        <w:rPr>
          <w:rFonts w:ascii="Calibri" w:hAnsi="Calibri" w:cs="Calibri"/>
          <w:b/>
          <w:sz w:val="24"/>
          <w:szCs w:val="24"/>
          <w:lang w:val="en-GB"/>
        </w:rPr>
      </w:pPr>
      <w:r w:rsidRPr="00DD7D19">
        <w:rPr>
          <w:rFonts w:ascii="Calibri" w:hAnsi="Calibri" w:cs="Calibri"/>
          <w:noProof/>
        </w:rPr>
        <w:drawing>
          <wp:inline distT="0" distB="0" distL="0" distR="0" wp14:anchorId="43900420" wp14:editId="06FB1965">
            <wp:extent cx="6474390" cy="6578600"/>
            <wp:effectExtent l="0" t="0" r="317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2924" cy="6587271"/>
                    </a:xfrm>
                    <a:prstGeom prst="rect">
                      <a:avLst/>
                    </a:prstGeom>
                    <a:noFill/>
                    <a:ln>
                      <a:noFill/>
                    </a:ln>
                  </pic:spPr>
                </pic:pic>
              </a:graphicData>
            </a:graphic>
          </wp:inline>
        </w:drawing>
      </w:r>
    </w:p>
    <w:p w14:paraId="593B9F91" w14:textId="77777777" w:rsidR="007E0D3E" w:rsidRDefault="007E0D3E" w:rsidP="0034317B">
      <w:pPr>
        <w:jc w:val="both"/>
        <w:rPr>
          <w:rFonts w:ascii="Calibri" w:hAnsi="Calibri" w:cs="Calibri"/>
          <w:b/>
          <w:sz w:val="24"/>
          <w:szCs w:val="24"/>
          <w:lang w:val="en-GB"/>
        </w:rPr>
      </w:pPr>
    </w:p>
    <w:p w14:paraId="5F657556" w14:textId="77777777" w:rsidR="007E0D3E" w:rsidRDefault="007E0D3E" w:rsidP="0034317B">
      <w:pPr>
        <w:jc w:val="both"/>
        <w:rPr>
          <w:rFonts w:ascii="Calibri" w:hAnsi="Calibri" w:cs="Calibri"/>
          <w:b/>
          <w:sz w:val="24"/>
          <w:szCs w:val="24"/>
          <w:lang w:val="en-GB"/>
        </w:rPr>
      </w:pPr>
    </w:p>
    <w:p w14:paraId="52534127" w14:textId="77777777" w:rsidR="007E0D3E" w:rsidRDefault="007E0D3E" w:rsidP="0034317B">
      <w:pPr>
        <w:jc w:val="both"/>
        <w:rPr>
          <w:rFonts w:ascii="Calibri" w:hAnsi="Calibri" w:cs="Calibri"/>
          <w:b/>
          <w:sz w:val="24"/>
          <w:szCs w:val="24"/>
          <w:lang w:val="en-GB"/>
        </w:rPr>
      </w:pPr>
    </w:p>
    <w:p w14:paraId="5EF757FF" w14:textId="77777777" w:rsidR="007E0D3E" w:rsidRDefault="007E0D3E" w:rsidP="0034317B">
      <w:pPr>
        <w:jc w:val="both"/>
        <w:rPr>
          <w:rFonts w:ascii="Calibri" w:hAnsi="Calibri" w:cs="Calibri"/>
          <w:b/>
          <w:sz w:val="24"/>
          <w:szCs w:val="24"/>
          <w:lang w:val="en-GB"/>
        </w:rPr>
      </w:pPr>
    </w:p>
    <w:p w14:paraId="51F7C1E1" w14:textId="77777777" w:rsidR="007E0D3E" w:rsidRDefault="007E0D3E" w:rsidP="0034317B">
      <w:pPr>
        <w:jc w:val="both"/>
        <w:rPr>
          <w:rFonts w:ascii="Calibri" w:hAnsi="Calibri" w:cs="Calibri"/>
          <w:b/>
          <w:sz w:val="24"/>
          <w:szCs w:val="24"/>
          <w:lang w:val="en-GB"/>
        </w:rPr>
      </w:pPr>
    </w:p>
    <w:p w14:paraId="28D5B253" w14:textId="77777777" w:rsidR="007E0D3E" w:rsidRDefault="007E0D3E" w:rsidP="0034317B">
      <w:pPr>
        <w:jc w:val="both"/>
        <w:rPr>
          <w:rFonts w:ascii="Calibri" w:hAnsi="Calibri" w:cs="Calibri"/>
          <w:b/>
          <w:sz w:val="24"/>
          <w:szCs w:val="24"/>
          <w:lang w:val="en-GB"/>
        </w:rPr>
      </w:pPr>
    </w:p>
    <w:p w14:paraId="2926EEF9" w14:textId="77777777" w:rsidR="007E0D3E" w:rsidRDefault="007E0D3E" w:rsidP="0034317B">
      <w:pPr>
        <w:jc w:val="both"/>
        <w:rPr>
          <w:rFonts w:ascii="Calibri" w:hAnsi="Calibri" w:cs="Calibri"/>
          <w:b/>
          <w:sz w:val="24"/>
          <w:szCs w:val="24"/>
          <w:lang w:val="en-GB"/>
        </w:rPr>
      </w:pPr>
    </w:p>
    <w:p w14:paraId="55AA919C" w14:textId="77777777" w:rsidR="0034317B" w:rsidRPr="00DD7D19" w:rsidRDefault="0034317B" w:rsidP="0034317B">
      <w:pPr>
        <w:jc w:val="both"/>
        <w:rPr>
          <w:rFonts w:ascii="Calibri" w:hAnsi="Calibri" w:cs="Calibri"/>
          <w:b/>
          <w:sz w:val="24"/>
          <w:szCs w:val="24"/>
          <w:lang w:val="en-GB"/>
        </w:rPr>
      </w:pPr>
      <w:r w:rsidRPr="00DD7D19">
        <w:rPr>
          <w:rFonts w:ascii="Calibri" w:hAnsi="Calibri" w:cs="Calibri"/>
          <w:b/>
          <w:sz w:val="24"/>
          <w:szCs w:val="24"/>
          <w:lang w:val="en-GB"/>
        </w:rPr>
        <w:t>Glossary of terms:</w:t>
      </w:r>
    </w:p>
    <w:p w14:paraId="0BA0EEA2" w14:textId="77777777" w:rsidR="0034317B" w:rsidRPr="00DD7D19" w:rsidRDefault="0034317B" w:rsidP="0034317B">
      <w:pPr>
        <w:jc w:val="both"/>
        <w:rPr>
          <w:rFonts w:ascii="Calibri" w:hAnsi="Calibri" w:cs="Calibri"/>
          <w:sz w:val="24"/>
          <w:szCs w:val="24"/>
          <w:lang w:val="en-GB"/>
        </w:rPr>
      </w:pPr>
    </w:p>
    <w:p w14:paraId="37EF71FA" w14:textId="77777777" w:rsidR="0034317B" w:rsidRPr="00DD7D19" w:rsidRDefault="00F24A79" w:rsidP="0034317B">
      <w:pPr>
        <w:ind w:left="289"/>
        <w:jc w:val="both"/>
        <w:rPr>
          <w:rFonts w:ascii="Calibri" w:hAnsi="Calibri" w:cs="Calibri"/>
          <w:sz w:val="24"/>
          <w:szCs w:val="24"/>
          <w:lang w:val="en-GB"/>
        </w:rPr>
      </w:pPr>
      <w:r w:rsidRPr="00DD7D19">
        <w:rPr>
          <w:rFonts w:ascii="Calibri" w:hAnsi="Calibri" w:cs="Calibri"/>
          <w:b/>
          <w:sz w:val="24"/>
          <w:szCs w:val="24"/>
          <w:lang w:val="en-GB"/>
        </w:rPr>
        <w:t>Paid staff</w:t>
      </w:r>
      <w:r w:rsidR="0034317B" w:rsidRPr="00DD7D19">
        <w:rPr>
          <w:rFonts w:ascii="Calibri" w:hAnsi="Calibri" w:cs="Calibri"/>
          <w:sz w:val="24"/>
          <w:szCs w:val="24"/>
          <w:lang w:val="en-GB"/>
        </w:rPr>
        <w:t>: core team of full and part time paid officers employed by the Charity. These officers do not necessarily have direct contact with participants however, each post will be assessed on an individual basis.</w:t>
      </w:r>
    </w:p>
    <w:p w14:paraId="77F45557" w14:textId="77777777" w:rsidR="0034317B" w:rsidRPr="00DD7D19" w:rsidRDefault="0034317B" w:rsidP="005C0920">
      <w:pPr>
        <w:jc w:val="both"/>
        <w:rPr>
          <w:rFonts w:ascii="Calibri" w:hAnsi="Calibri" w:cs="Calibri"/>
          <w:sz w:val="24"/>
          <w:szCs w:val="24"/>
          <w:lang w:val="en-GB"/>
        </w:rPr>
      </w:pPr>
    </w:p>
    <w:p w14:paraId="737ADC6B" w14:textId="77777777" w:rsidR="0034317B" w:rsidRPr="00DD7D19" w:rsidRDefault="00F24A79" w:rsidP="0034317B">
      <w:pPr>
        <w:ind w:left="289"/>
        <w:jc w:val="both"/>
        <w:rPr>
          <w:rFonts w:ascii="Calibri" w:hAnsi="Calibri" w:cs="Calibri"/>
          <w:sz w:val="24"/>
          <w:szCs w:val="24"/>
          <w:lang w:val="en-GB"/>
        </w:rPr>
      </w:pPr>
      <w:r w:rsidRPr="00DD7D19">
        <w:rPr>
          <w:rFonts w:ascii="Calibri" w:hAnsi="Calibri" w:cs="Calibri"/>
          <w:b/>
          <w:sz w:val="24"/>
          <w:szCs w:val="24"/>
          <w:lang w:val="en-GB"/>
        </w:rPr>
        <w:t>Volunteers</w:t>
      </w:r>
      <w:r w:rsidR="0034317B" w:rsidRPr="00DD7D19">
        <w:rPr>
          <w:rFonts w:ascii="Calibri" w:hAnsi="Calibri" w:cs="Calibri"/>
          <w:sz w:val="24"/>
          <w:szCs w:val="24"/>
          <w:lang w:val="en-GB"/>
        </w:rPr>
        <w:t>: refers to one-off event staff that assist with events typically in an unpaid capacity. These people will not have unsupervised access to members of the public and will not be working on a regular basis.</w:t>
      </w:r>
    </w:p>
    <w:p w14:paraId="4B66F1C7" w14:textId="77777777" w:rsidR="0034317B" w:rsidRPr="00DD7D19" w:rsidRDefault="0034317B" w:rsidP="0034317B">
      <w:pPr>
        <w:ind w:left="289"/>
        <w:jc w:val="both"/>
        <w:rPr>
          <w:rFonts w:ascii="Calibri" w:hAnsi="Calibri" w:cs="Calibri"/>
          <w:sz w:val="24"/>
          <w:szCs w:val="24"/>
          <w:lang w:val="en-GB"/>
        </w:rPr>
      </w:pPr>
    </w:p>
    <w:p w14:paraId="47563157" w14:textId="77777777" w:rsidR="0034317B" w:rsidRPr="00DD7D19" w:rsidRDefault="0034317B" w:rsidP="0034317B">
      <w:pPr>
        <w:ind w:left="289"/>
        <w:rPr>
          <w:rFonts w:ascii="Calibri" w:hAnsi="Calibri" w:cs="Calibri"/>
          <w:b/>
          <w:sz w:val="24"/>
          <w:szCs w:val="24"/>
          <w:lang w:val="en-GB"/>
        </w:rPr>
      </w:pPr>
      <w:r w:rsidRPr="00DD7D19">
        <w:rPr>
          <w:rFonts w:ascii="Calibri" w:hAnsi="Calibri" w:cs="Calibri"/>
          <w:b/>
          <w:sz w:val="24"/>
          <w:szCs w:val="24"/>
          <w:lang w:val="en-GB"/>
        </w:rPr>
        <w:t>Parents:</w:t>
      </w:r>
      <w:r w:rsidRPr="00DD7D19">
        <w:rPr>
          <w:rFonts w:ascii="Calibri" w:hAnsi="Calibri" w:cs="Calibri"/>
          <w:sz w:val="24"/>
          <w:szCs w:val="24"/>
          <w:lang w:val="en-GB"/>
        </w:rPr>
        <w:t xml:space="preserve"> is used throughout this document as a generic term to represent parents, carers and guardians.</w:t>
      </w:r>
      <w:r w:rsidRPr="00DD7D19">
        <w:rPr>
          <w:rFonts w:ascii="Calibri" w:hAnsi="Calibri" w:cs="Calibri"/>
          <w:b/>
          <w:sz w:val="24"/>
          <w:szCs w:val="24"/>
          <w:lang w:val="en-GB"/>
        </w:rPr>
        <w:t xml:space="preserve"> </w:t>
      </w:r>
    </w:p>
    <w:p w14:paraId="50AFAC79" w14:textId="77777777" w:rsidR="0034317B" w:rsidRPr="00DD7D19" w:rsidRDefault="0034317B" w:rsidP="0034317B">
      <w:pPr>
        <w:ind w:left="289"/>
        <w:rPr>
          <w:rFonts w:ascii="Calibri" w:hAnsi="Calibri" w:cs="Calibri"/>
          <w:b/>
          <w:sz w:val="24"/>
          <w:szCs w:val="24"/>
          <w:lang w:val="en-GB"/>
        </w:rPr>
      </w:pPr>
    </w:p>
    <w:p w14:paraId="7E787DF0" w14:textId="77777777" w:rsidR="0034317B" w:rsidRPr="00DD7D19" w:rsidRDefault="0034317B" w:rsidP="0034317B">
      <w:pPr>
        <w:ind w:left="289"/>
        <w:rPr>
          <w:rFonts w:ascii="Calibri" w:hAnsi="Calibri" w:cs="Calibri"/>
          <w:sz w:val="24"/>
          <w:szCs w:val="24"/>
          <w:lang w:val="en-GB"/>
        </w:rPr>
      </w:pPr>
      <w:r w:rsidRPr="00DD7D19">
        <w:rPr>
          <w:rFonts w:ascii="Calibri" w:hAnsi="Calibri" w:cs="Calibri"/>
          <w:b/>
          <w:sz w:val="24"/>
          <w:szCs w:val="24"/>
          <w:lang w:val="en-GB"/>
        </w:rPr>
        <w:t>Child:</w:t>
      </w:r>
      <w:r w:rsidRPr="00DD7D19">
        <w:rPr>
          <w:rFonts w:ascii="Calibri" w:hAnsi="Calibri" w:cs="Calibri"/>
          <w:sz w:val="24"/>
          <w:szCs w:val="24"/>
          <w:lang w:val="en-GB"/>
        </w:rPr>
        <w:t xml:space="preserve"> a person under the age of eighteen years</w:t>
      </w:r>
    </w:p>
    <w:p w14:paraId="6F84542D" w14:textId="77777777" w:rsidR="0034317B" w:rsidRPr="00DD7D19" w:rsidRDefault="0034317B" w:rsidP="0034317B">
      <w:pPr>
        <w:ind w:left="289"/>
        <w:rPr>
          <w:rFonts w:ascii="Calibri" w:hAnsi="Calibri" w:cs="Calibri"/>
          <w:sz w:val="24"/>
          <w:szCs w:val="24"/>
          <w:lang w:val="en-GB"/>
        </w:rPr>
      </w:pPr>
      <w:r w:rsidRPr="00DD7D19">
        <w:rPr>
          <w:rFonts w:ascii="Calibri" w:hAnsi="Calibri" w:cs="Calibri"/>
          <w:sz w:val="24"/>
          <w:szCs w:val="24"/>
          <w:lang w:val="en-GB"/>
        </w:rPr>
        <w:t>(the Children’s Act 1989 defines a young person as under 18 years of age)</w:t>
      </w:r>
    </w:p>
    <w:p w14:paraId="429E2315" w14:textId="77777777" w:rsidR="0034317B" w:rsidRPr="00DD7D19" w:rsidRDefault="0034317B" w:rsidP="0034317B">
      <w:pPr>
        <w:ind w:left="289"/>
        <w:rPr>
          <w:rFonts w:ascii="Calibri" w:hAnsi="Calibri" w:cs="Calibri"/>
          <w:sz w:val="24"/>
          <w:szCs w:val="24"/>
          <w:lang w:val="en-GB"/>
        </w:rPr>
      </w:pPr>
    </w:p>
    <w:p w14:paraId="47B4A349" w14:textId="77777777" w:rsidR="0034317B" w:rsidRPr="00DD7D19" w:rsidRDefault="0034317B" w:rsidP="0034317B">
      <w:pPr>
        <w:ind w:left="289"/>
        <w:rPr>
          <w:rFonts w:ascii="Calibri" w:hAnsi="Calibri" w:cs="Calibri"/>
          <w:sz w:val="24"/>
          <w:szCs w:val="24"/>
          <w:lang w:val="en-GB"/>
        </w:rPr>
      </w:pPr>
      <w:r w:rsidRPr="00DD7D19">
        <w:rPr>
          <w:rFonts w:ascii="Calibri" w:hAnsi="Calibri" w:cs="Calibri"/>
          <w:b/>
          <w:sz w:val="24"/>
          <w:szCs w:val="24"/>
          <w:lang w:val="en-GB"/>
        </w:rPr>
        <w:t>Safeguarding children:</w:t>
      </w:r>
      <w:r w:rsidRPr="00DD7D19">
        <w:rPr>
          <w:rFonts w:ascii="Calibri" w:hAnsi="Calibri" w:cs="Calibri"/>
          <w:sz w:val="24"/>
          <w:szCs w:val="24"/>
          <w:lang w:val="en-GB"/>
        </w:rPr>
        <w:t xml:space="preserve"> protecting children from abuse and neglect, preventing the impairment of children’s health or development, ensuring that they grow up in circumstances consistent with the provision of safe and effective care, and taking action to enable all children to have the best life chances.</w:t>
      </w:r>
    </w:p>
    <w:p w14:paraId="77E90C5F" w14:textId="77777777" w:rsidR="00E63613" w:rsidRPr="00DD7D19" w:rsidRDefault="00E63613" w:rsidP="0034317B">
      <w:pPr>
        <w:rPr>
          <w:rFonts w:ascii="Calibri" w:hAnsi="Calibri" w:cs="Calibri"/>
          <w:sz w:val="24"/>
          <w:szCs w:val="24"/>
          <w:lang w:val="en-GB"/>
        </w:rPr>
      </w:pPr>
    </w:p>
    <w:p w14:paraId="428C8515" w14:textId="77777777" w:rsidR="00A74D5D" w:rsidRPr="00DD7D19" w:rsidRDefault="007E3FFE" w:rsidP="007E3FFE">
      <w:pPr>
        <w:jc w:val="both"/>
        <w:rPr>
          <w:rFonts w:ascii="Calibri" w:hAnsi="Calibri" w:cs="Calibri"/>
          <w:b/>
          <w:bCs/>
          <w:sz w:val="24"/>
          <w:szCs w:val="24"/>
          <w:u w:val="single"/>
          <w:lang w:val="en-GB"/>
        </w:rPr>
      </w:pPr>
      <w:r w:rsidRPr="00DD7D19">
        <w:rPr>
          <w:rFonts w:ascii="Calibri" w:hAnsi="Calibri" w:cs="Calibri"/>
          <w:sz w:val="24"/>
          <w:szCs w:val="24"/>
          <w:lang w:val="en-GB"/>
        </w:rPr>
        <w:br w:type="page"/>
      </w:r>
      <w:bookmarkStart w:id="5" w:name="_Hlk86320769"/>
      <w:r w:rsidR="00A74D5D" w:rsidRPr="00DD7D19">
        <w:rPr>
          <w:rFonts w:ascii="Calibri" w:hAnsi="Calibri" w:cs="Calibri"/>
          <w:b/>
          <w:bCs/>
          <w:sz w:val="24"/>
          <w:szCs w:val="24"/>
          <w:u w:val="single"/>
          <w:lang w:val="en-GB"/>
        </w:rPr>
        <w:lastRenderedPageBreak/>
        <w:t xml:space="preserve">Appendices </w:t>
      </w:r>
    </w:p>
    <w:p w14:paraId="23DA581D" w14:textId="77777777" w:rsidR="00A74D5D" w:rsidRPr="00DD7D19" w:rsidRDefault="00A74D5D" w:rsidP="007E3FFE">
      <w:pPr>
        <w:jc w:val="both"/>
        <w:rPr>
          <w:rFonts w:ascii="Calibri" w:hAnsi="Calibri" w:cs="Calibri"/>
          <w:b/>
          <w:bCs/>
          <w:sz w:val="24"/>
          <w:szCs w:val="24"/>
          <w:lang w:val="en-GB"/>
        </w:rPr>
      </w:pPr>
    </w:p>
    <w:p w14:paraId="0A731014" w14:textId="77777777" w:rsidR="00A74D5D" w:rsidRPr="00DD7D19" w:rsidRDefault="00E7600F" w:rsidP="007E3FFE">
      <w:pPr>
        <w:jc w:val="both"/>
        <w:rPr>
          <w:rFonts w:ascii="Calibri" w:hAnsi="Calibri" w:cs="Calibri"/>
          <w:bCs/>
          <w:sz w:val="24"/>
          <w:szCs w:val="24"/>
          <w:lang w:val="en-GB"/>
        </w:rPr>
      </w:pPr>
      <w:r w:rsidRPr="00DD7D19">
        <w:rPr>
          <w:rFonts w:ascii="Calibri" w:hAnsi="Calibri" w:cs="Calibri"/>
          <w:bCs/>
          <w:sz w:val="24"/>
          <w:szCs w:val="24"/>
          <w:lang w:val="en-GB"/>
        </w:rPr>
        <w:t>Appendix A</w:t>
      </w:r>
      <w:r w:rsidRPr="00DD7D19">
        <w:rPr>
          <w:rFonts w:ascii="Calibri" w:hAnsi="Calibri" w:cs="Calibri"/>
          <w:bCs/>
          <w:sz w:val="24"/>
          <w:szCs w:val="24"/>
          <w:lang w:val="en-GB"/>
        </w:rPr>
        <w:tab/>
      </w:r>
      <w:r w:rsidR="00C36D1A" w:rsidRPr="00DD7D19">
        <w:rPr>
          <w:rFonts w:ascii="Calibri" w:hAnsi="Calibri" w:cs="Calibri"/>
          <w:bCs/>
          <w:sz w:val="24"/>
          <w:szCs w:val="24"/>
          <w:lang w:val="en-GB"/>
        </w:rPr>
        <w:tab/>
      </w:r>
      <w:r w:rsidR="00A74D5D" w:rsidRPr="00DD7D19">
        <w:rPr>
          <w:rFonts w:ascii="Calibri" w:hAnsi="Calibri" w:cs="Calibri"/>
          <w:bCs/>
          <w:sz w:val="24"/>
          <w:szCs w:val="24"/>
          <w:lang w:val="en-GB"/>
        </w:rPr>
        <w:t>Contact Details</w:t>
      </w:r>
    </w:p>
    <w:p w14:paraId="7B3C83F0" w14:textId="77777777" w:rsidR="00D20431" w:rsidRPr="00DD7D19" w:rsidRDefault="00D20431" w:rsidP="007E3FFE">
      <w:pPr>
        <w:ind w:left="720"/>
        <w:jc w:val="both"/>
        <w:rPr>
          <w:rFonts w:ascii="Calibri" w:hAnsi="Calibri" w:cs="Calibri"/>
          <w:sz w:val="24"/>
          <w:szCs w:val="24"/>
          <w:lang w:val="en-GB"/>
        </w:rPr>
      </w:pPr>
    </w:p>
    <w:p w14:paraId="5B9E82A0" w14:textId="3E3BBEDD" w:rsidR="00D20431" w:rsidRPr="00DD7D19" w:rsidRDefault="00D20431" w:rsidP="007E3FFE">
      <w:pPr>
        <w:pStyle w:val="BodyText2"/>
        <w:jc w:val="both"/>
        <w:rPr>
          <w:rFonts w:ascii="Calibri" w:hAnsi="Calibri" w:cs="Calibri"/>
          <w:b w:val="0"/>
          <w:szCs w:val="24"/>
          <w:lang w:val="en-GB"/>
        </w:rPr>
      </w:pPr>
      <w:r w:rsidRPr="00DD7D19">
        <w:rPr>
          <w:rFonts w:ascii="Calibri" w:hAnsi="Calibri" w:cs="Calibri"/>
          <w:b w:val="0"/>
          <w:szCs w:val="24"/>
          <w:lang w:val="en-GB"/>
        </w:rPr>
        <w:t>Appendix B</w:t>
      </w:r>
      <w:r w:rsidRPr="00DD7D19">
        <w:rPr>
          <w:rFonts w:ascii="Calibri" w:hAnsi="Calibri" w:cs="Calibri"/>
          <w:b w:val="0"/>
          <w:szCs w:val="24"/>
          <w:lang w:val="en-GB"/>
        </w:rPr>
        <w:tab/>
      </w:r>
      <w:r w:rsidRPr="00DD7D19">
        <w:rPr>
          <w:rFonts w:ascii="Calibri" w:hAnsi="Calibri" w:cs="Calibri"/>
          <w:b w:val="0"/>
          <w:szCs w:val="24"/>
          <w:lang w:val="en-GB"/>
        </w:rPr>
        <w:tab/>
      </w:r>
      <w:r w:rsidR="00AB3B62">
        <w:rPr>
          <w:rFonts w:ascii="Calibri" w:hAnsi="Calibri" w:cs="Calibri"/>
          <w:b w:val="0"/>
          <w:szCs w:val="24"/>
          <w:lang w:val="en-GB"/>
        </w:rPr>
        <w:t>Safeguarding Staff Code of Conduct</w:t>
      </w:r>
    </w:p>
    <w:p w14:paraId="6B061874" w14:textId="77777777" w:rsidR="00050E41" w:rsidRPr="00DD7D19" w:rsidRDefault="00050E41" w:rsidP="007E3FFE">
      <w:pPr>
        <w:pStyle w:val="BodyText2"/>
        <w:jc w:val="both"/>
        <w:rPr>
          <w:rFonts w:ascii="Calibri" w:hAnsi="Calibri" w:cs="Calibri"/>
          <w:b w:val="0"/>
          <w:szCs w:val="24"/>
          <w:lang w:val="en-GB"/>
        </w:rPr>
      </w:pPr>
    </w:p>
    <w:p w14:paraId="63E4FC4B" w14:textId="77777777" w:rsidR="00D20431" w:rsidRPr="00DD7D19" w:rsidRDefault="00D20431" w:rsidP="007E3FFE">
      <w:pPr>
        <w:jc w:val="both"/>
        <w:rPr>
          <w:rFonts w:ascii="Calibri" w:hAnsi="Calibri" w:cs="Calibri"/>
          <w:bCs/>
          <w:sz w:val="24"/>
          <w:szCs w:val="24"/>
          <w:lang w:val="en-GB"/>
        </w:rPr>
      </w:pPr>
      <w:r w:rsidRPr="00DD7D19">
        <w:rPr>
          <w:rFonts w:ascii="Calibri" w:hAnsi="Calibri" w:cs="Calibri"/>
          <w:bCs/>
          <w:sz w:val="24"/>
          <w:szCs w:val="24"/>
          <w:lang w:val="en-GB"/>
        </w:rPr>
        <w:t>Appendix C</w:t>
      </w:r>
      <w:r w:rsidRPr="00DD7D19">
        <w:rPr>
          <w:rFonts w:ascii="Calibri" w:hAnsi="Calibri" w:cs="Calibri"/>
          <w:bCs/>
          <w:sz w:val="24"/>
          <w:szCs w:val="24"/>
          <w:lang w:val="en-GB"/>
        </w:rPr>
        <w:tab/>
      </w:r>
      <w:r w:rsidR="00C36D1A" w:rsidRPr="00DD7D19">
        <w:rPr>
          <w:rFonts w:ascii="Calibri" w:hAnsi="Calibri" w:cs="Calibri"/>
          <w:bCs/>
          <w:sz w:val="24"/>
          <w:szCs w:val="24"/>
          <w:lang w:val="en-GB"/>
        </w:rPr>
        <w:tab/>
      </w:r>
      <w:r w:rsidRPr="00DD7D19">
        <w:rPr>
          <w:rFonts w:ascii="Calibri" w:hAnsi="Calibri" w:cs="Calibri"/>
          <w:bCs/>
          <w:sz w:val="24"/>
          <w:szCs w:val="24"/>
          <w:lang w:val="en-GB"/>
        </w:rPr>
        <w:t>Types and Recognition of Abuse</w:t>
      </w:r>
    </w:p>
    <w:p w14:paraId="62AFC7A6" w14:textId="77777777" w:rsidR="00E7600F" w:rsidRPr="00DD7D19" w:rsidRDefault="00E7600F" w:rsidP="007E3FFE">
      <w:pPr>
        <w:jc w:val="both"/>
        <w:rPr>
          <w:rFonts w:ascii="Calibri" w:hAnsi="Calibri" w:cs="Calibri"/>
          <w:bCs/>
          <w:sz w:val="24"/>
          <w:szCs w:val="24"/>
          <w:lang w:val="en-GB"/>
        </w:rPr>
      </w:pPr>
    </w:p>
    <w:p w14:paraId="0C8B158E" w14:textId="77777777" w:rsidR="00D20431" w:rsidRPr="00DD7D19" w:rsidRDefault="00D20431" w:rsidP="000C0F31">
      <w:pPr>
        <w:jc w:val="both"/>
        <w:rPr>
          <w:rFonts w:ascii="Calibri" w:hAnsi="Calibri" w:cs="Calibri"/>
          <w:sz w:val="24"/>
          <w:szCs w:val="24"/>
          <w:lang w:val="en-GB"/>
        </w:rPr>
      </w:pPr>
      <w:r w:rsidRPr="00DD7D19">
        <w:rPr>
          <w:rFonts w:ascii="Calibri" w:hAnsi="Calibri" w:cs="Calibri"/>
          <w:sz w:val="24"/>
          <w:szCs w:val="24"/>
          <w:lang w:val="en-GB"/>
        </w:rPr>
        <w:t>Appendix D</w:t>
      </w:r>
      <w:r w:rsidR="00562349" w:rsidRPr="00DD7D19">
        <w:rPr>
          <w:rFonts w:ascii="Calibri" w:hAnsi="Calibri" w:cs="Calibri"/>
          <w:sz w:val="24"/>
          <w:szCs w:val="24"/>
          <w:lang w:val="en-GB"/>
        </w:rPr>
        <w:tab/>
      </w:r>
      <w:r w:rsidR="00C36D1A" w:rsidRPr="00DD7D19">
        <w:rPr>
          <w:rFonts w:ascii="Calibri" w:hAnsi="Calibri" w:cs="Calibri"/>
          <w:sz w:val="24"/>
          <w:szCs w:val="24"/>
          <w:lang w:val="en-GB"/>
        </w:rPr>
        <w:tab/>
      </w:r>
      <w:r w:rsidR="00957919" w:rsidRPr="000A353C">
        <w:rPr>
          <w:rFonts w:ascii="Calibri" w:hAnsi="Calibri" w:cs="Calibri"/>
          <w:sz w:val="24"/>
          <w:szCs w:val="24"/>
        </w:rPr>
        <w:t>Use of personal information &amp; Photo consent form</w:t>
      </w:r>
    </w:p>
    <w:p w14:paraId="4EC6B1CA" w14:textId="77777777" w:rsidR="00A90B51" w:rsidRPr="00DD7D19" w:rsidRDefault="00A90B51" w:rsidP="00A90B51">
      <w:pPr>
        <w:jc w:val="both"/>
        <w:rPr>
          <w:rFonts w:ascii="Calibri" w:hAnsi="Calibri" w:cs="Calibri"/>
          <w:bCs/>
          <w:sz w:val="24"/>
          <w:szCs w:val="24"/>
          <w:lang w:val="en-GB"/>
        </w:rPr>
      </w:pPr>
    </w:p>
    <w:p w14:paraId="379F7DFB" w14:textId="77777777" w:rsidR="006665B3" w:rsidRPr="00DD7D19" w:rsidRDefault="007A26BC" w:rsidP="00E7600F">
      <w:pPr>
        <w:tabs>
          <w:tab w:val="left" w:pos="1"/>
          <w:tab w:val="left" w:pos="720"/>
          <w:tab w:val="left" w:pos="1701"/>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Cs/>
          <w:sz w:val="24"/>
          <w:szCs w:val="24"/>
          <w:lang w:val="en-GB"/>
        </w:rPr>
      </w:pPr>
      <w:r w:rsidRPr="00DD7D19">
        <w:rPr>
          <w:rFonts w:ascii="Calibri" w:hAnsi="Calibri" w:cs="Calibri"/>
          <w:bCs/>
          <w:sz w:val="24"/>
          <w:szCs w:val="24"/>
          <w:lang w:val="en-GB"/>
        </w:rPr>
        <w:t xml:space="preserve">Appendix </w:t>
      </w:r>
      <w:r w:rsidR="00E503E4" w:rsidRPr="00DD7D19">
        <w:rPr>
          <w:rFonts w:ascii="Calibri" w:hAnsi="Calibri" w:cs="Calibri"/>
          <w:bCs/>
          <w:sz w:val="24"/>
          <w:szCs w:val="24"/>
          <w:lang w:val="en-GB"/>
        </w:rPr>
        <w:t>E</w:t>
      </w:r>
      <w:r w:rsidR="00562349" w:rsidRPr="00DD7D19">
        <w:rPr>
          <w:rFonts w:ascii="Calibri" w:hAnsi="Calibri" w:cs="Calibri"/>
          <w:bCs/>
          <w:sz w:val="24"/>
          <w:szCs w:val="24"/>
          <w:lang w:val="en-GB"/>
        </w:rPr>
        <w:t xml:space="preserve">     </w:t>
      </w:r>
      <w:r w:rsidR="001A1712" w:rsidRPr="00DD7D19">
        <w:rPr>
          <w:rFonts w:ascii="Calibri" w:hAnsi="Calibri" w:cs="Calibri"/>
          <w:bCs/>
          <w:sz w:val="24"/>
          <w:szCs w:val="24"/>
          <w:lang w:val="en-GB"/>
        </w:rPr>
        <w:t xml:space="preserve"> </w:t>
      </w:r>
      <w:r w:rsidR="006665B3" w:rsidRPr="00DD7D19">
        <w:rPr>
          <w:rFonts w:ascii="Calibri" w:hAnsi="Calibri" w:cs="Calibri"/>
          <w:bCs/>
          <w:sz w:val="24"/>
          <w:szCs w:val="24"/>
          <w:lang w:val="en-GB"/>
        </w:rPr>
        <w:t>Incident / Concern Record Form</w:t>
      </w:r>
    </w:p>
    <w:p w14:paraId="7CB0D9BA" w14:textId="77777777" w:rsidR="006665B3" w:rsidRPr="00DD7D19" w:rsidRDefault="006665B3" w:rsidP="006665B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Cs/>
          <w:sz w:val="24"/>
          <w:szCs w:val="24"/>
          <w:lang w:val="en-GB"/>
        </w:rPr>
      </w:pPr>
    </w:p>
    <w:p w14:paraId="279DA2B7" w14:textId="77777777" w:rsidR="00D20431" w:rsidRPr="00DD7D19" w:rsidRDefault="00E503E4" w:rsidP="00312C84">
      <w:pPr>
        <w:rPr>
          <w:rFonts w:ascii="Calibri" w:hAnsi="Calibri" w:cs="Calibri"/>
          <w:sz w:val="24"/>
          <w:szCs w:val="24"/>
          <w:lang w:val="en-GB"/>
        </w:rPr>
      </w:pPr>
      <w:r w:rsidRPr="00DD7D19">
        <w:rPr>
          <w:rFonts w:ascii="Calibri" w:hAnsi="Calibri" w:cs="Calibri"/>
          <w:sz w:val="24"/>
          <w:szCs w:val="24"/>
          <w:lang w:val="en-GB"/>
        </w:rPr>
        <w:t>A</w:t>
      </w:r>
      <w:r w:rsidR="00E7600F" w:rsidRPr="00DD7D19">
        <w:rPr>
          <w:rFonts w:ascii="Calibri" w:hAnsi="Calibri" w:cs="Calibri"/>
          <w:sz w:val="24"/>
          <w:szCs w:val="24"/>
          <w:lang w:val="en-GB"/>
        </w:rPr>
        <w:t>ppendix</w:t>
      </w:r>
      <w:r w:rsidRPr="00DD7D19">
        <w:rPr>
          <w:rFonts w:ascii="Calibri" w:hAnsi="Calibri" w:cs="Calibri"/>
          <w:sz w:val="24"/>
          <w:szCs w:val="24"/>
          <w:lang w:val="en-GB"/>
        </w:rPr>
        <w:t xml:space="preserve"> F</w:t>
      </w:r>
      <w:r w:rsidR="00312C84" w:rsidRPr="00DD7D19">
        <w:rPr>
          <w:rFonts w:ascii="Calibri" w:hAnsi="Calibri" w:cs="Calibri"/>
          <w:sz w:val="24"/>
          <w:szCs w:val="24"/>
          <w:lang w:val="en-GB"/>
        </w:rPr>
        <w:tab/>
      </w:r>
      <w:r w:rsidR="00312C84" w:rsidRPr="00DD7D19">
        <w:rPr>
          <w:rFonts w:ascii="Calibri" w:hAnsi="Calibri" w:cs="Calibri"/>
          <w:sz w:val="24"/>
          <w:szCs w:val="24"/>
          <w:lang w:val="en-GB"/>
        </w:rPr>
        <w:tab/>
      </w:r>
      <w:r w:rsidR="00F24A79" w:rsidRPr="00DD7D19">
        <w:rPr>
          <w:rFonts w:ascii="Calibri" w:hAnsi="Calibri" w:cs="Calibri"/>
          <w:sz w:val="24"/>
          <w:szCs w:val="24"/>
          <w:lang w:val="en-GB"/>
        </w:rPr>
        <w:t>Minimum Operating Standards checklist</w:t>
      </w:r>
    </w:p>
    <w:p w14:paraId="657820EB" w14:textId="77777777" w:rsidR="00CF5574" w:rsidRPr="00DD7D19" w:rsidRDefault="00CF5574" w:rsidP="00DD37CA">
      <w:pPr>
        <w:jc w:val="both"/>
        <w:rPr>
          <w:rFonts w:ascii="Calibri" w:hAnsi="Calibri" w:cs="Calibri"/>
          <w:sz w:val="24"/>
          <w:szCs w:val="24"/>
          <w:lang w:val="en-GB"/>
        </w:rPr>
      </w:pPr>
    </w:p>
    <w:p w14:paraId="4C93BA6D" w14:textId="77777777" w:rsidR="00B3720B" w:rsidRPr="00DD7D19" w:rsidRDefault="00E503E4" w:rsidP="00DD37CA">
      <w:pPr>
        <w:jc w:val="both"/>
        <w:rPr>
          <w:rFonts w:ascii="Calibri" w:hAnsi="Calibri" w:cs="Calibri"/>
          <w:sz w:val="24"/>
          <w:szCs w:val="24"/>
          <w:lang w:val="en-GB"/>
        </w:rPr>
      </w:pPr>
      <w:r w:rsidRPr="00DD7D19">
        <w:rPr>
          <w:rFonts w:ascii="Calibri" w:hAnsi="Calibri" w:cs="Calibri"/>
          <w:sz w:val="24"/>
          <w:szCs w:val="24"/>
          <w:lang w:val="en-GB"/>
        </w:rPr>
        <w:t>Appendix G</w:t>
      </w:r>
      <w:r w:rsidR="00562349" w:rsidRPr="00DD7D19">
        <w:rPr>
          <w:rFonts w:ascii="Calibri" w:hAnsi="Calibri" w:cs="Calibri"/>
          <w:sz w:val="24"/>
          <w:szCs w:val="24"/>
          <w:lang w:val="en-GB"/>
        </w:rPr>
        <w:tab/>
      </w:r>
      <w:r w:rsidR="00C36D1A" w:rsidRPr="00DD7D19">
        <w:rPr>
          <w:rFonts w:ascii="Calibri" w:hAnsi="Calibri" w:cs="Calibri"/>
          <w:sz w:val="24"/>
          <w:szCs w:val="24"/>
          <w:lang w:val="en-GB"/>
        </w:rPr>
        <w:tab/>
      </w:r>
      <w:r w:rsidR="00B3720B" w:rsidRPr="00DD7D19">
        <w:rPr>
          <w:rFonts w:ascii="Calibri" w:hAnsi="Calibri" w:cs="Calibri"/>
          <w:sz w:val="24"/>
          <w:szCs w:val="24"/>
          <w:lang w:val="en-GB"/>
        </w:rPr>
        <w:t>Protocol for Information Sharing</w:t>
      </w:r>
    </w:p>
    <w:p w14:paraId="5A63C661" w14:textId="77777777" w:rsidR="00B3720B" w:rsidRPr="00DD7D19" w:rsidRDefault="00B3720B" w:rsidP="00DD37CA">
      <w:pPr>
        <w:jc w:val="both"/>
        <w:rPr>
          <w:rFonts w:ascii="Calibri" w:hAnsi="Calibri" w:cs="Calibri"/>
          <w:sz w:val="24"/>
          <w:szCs w:val="24"/>
          <w:lang w:val="en-GB"/>
        </w:rPr>
      </w:pPr>
    </w:p>
    <w:p w14:paraId="40BE6ED3" w14:textId="77777777" w:rsidR="00B3720B" w:rsidRPr="00DD7D19" w:rsidRDefault="00B3720B" w:rsidP="00DD37CA">
      <w:pPr>
        <w:jc w:val="both"/>
        <w:rPr>
          <w:rFonts w:ascii="Calibri" w:hAnsi="Calibri" w:cs="Calibri"/>
          <w:sz w:val="24"/>
          <w:szCs w:val="24"/>
          <w:lang w:val="en-GB"/>
        </w:rPr>
      </w:pPr>
      <w:r w:rsidRPr="00DD7D19">
        <w:rPr>
          <w:rFonts w:ascii="Calibri" w:hAnsi="Calibri" w:cs="Calibri"/>
          <w:sz w:val="24"/>
          <w:szCs w:val="24"/>
          <w:lang w:val="en-GB"/>
        </w:rPr>
        <w:t xml:space="preserve">Appendix </w:t>
      </w:r>
      <w:r w:rsidR="00E503E4" w:rsidRPr="00DD7D19">
        <w:rPr>
          <w:rFonts w:ascii="Calibri" w:hAnsi="Calibri" w:cs="Calibri"/>
          <w:sz w:val="24"/>
          <w:szCs w:val="24"/>
          <w:lang w:val="en-GB"/>
        </w:rPr>
        <w:t>H</w:t>
      </w:r>
      <w:r w:rsidR="00562349" w:rsidRPr="00DD7D19">
        <w:rPr>
          <w:rFonts w:ascii="Calibri" w:hAnsi="Calibri" w:cs="Calibri"/>
          <w:sz w:val="24"/>
          <w:szCs w:val="24"/>
          <w:lang w:val="en-GB"/>
        </w:rPr>
        <w:tab/>
      </w:r>
      <w:r w:rsidR="00C36D1A" w:rsidRPr="00DD7D19">
        <w:rPr>
          <w:rFonts w:ascii="Calibri" w:hAnsi="Calibri" w:cs="Calibri"/>
          <w:sz w:val="24"/>
          <w:szCs w:val="24"/>
          <w:lang w:val="en-GB"/>
        </w:rPr>
        <w:tab/>
      </w:r>
      <w:r w:rsidRPr="00DD7D19">
        <w:rPr>
          <w:rFonts w:ascii="Calibri" w:hAnsi="Calibri" w:cs="Calibri"/>
          <w:sz w:val="24"/>
          <w:szCs w:val="24"/>
          <w:lang w:val="en-GB"/>
        </w:rPr>
        <w:t>Questions to ask to inform safe information sharing practice</w:t>
      </w:r>
    </w:p>
    <w:p w14:paraId="64AE6A98" w14:textId="77777777" w:rsidR="00312C84" w:rsidRPr="00DD7D19" w:rsidRDefault="00312C84" w:rsidP="00DD37CA">
      <w:pPr>
        <w:jc w:val="both"/>
        <w:rPr>
          <w:rFonts w:ascii="Calibri" w:hAnsi="Calibri" w:cs="Calibri"/>
          <w:sz w:val="24"/>
          <w:szCs w:val="24"/>
          <w:lang w:val="en-GB"/>
        </w:rPr>
      </w:pPr>
    </w:p>
    <w:p w14:paraId="123C302C" w14:textId="77777777" w:rsidR="00A276B1" w:rsidRPr="00DD7D19" w:rsidRDefault="00B3720B" w:rsidP="00BA4B8A">
      <w:pPr>
        <w:jc w:val="both"/>
        <w:rPr>
          <w:rFonts w:ascii="Calibri" w:hAnsi="Calibri" w:cs="Calibri"/>
          <w:sz w:val="24"/>
          <w:szCs w:val="24"/>
          <w:lang w:val="en-GB"/>
        </w:rPr>
      </w:pPr>
      <w:r w:rsidRPr="00DD7D19">
        <w:rPr>
          <w:rFonts w:ascii="Calibri" w:hAnsi="Calibri" w:cs="Calibri"/>
          <w:sz w:val="24"/>
          <w:szCs w:val="24"/>
          <w:lang w:val="en-GB"/>
        </w:rPr>
        <w:t xml:space="preserve">Appendix </w:t>
      </w:r>
      <w:r w:rsidR="00E503E4" w:rsidRPr="00DD7D19">
        <w:rPr>
          <w:rFonts w:ascii="Calibri" w:hAnsi="Calibri" w:cs="Calibri"/>
          <w:sz w:val="24"/>
          <w:szCs w:val="24"/>
          <w:lang w:val="en-GB"/>
        </w:rPr>
        <w:t>I</w:t>
      </w:r>
      <w:r w:rsidRPr="00DD7D19">
        <w:rPr>
          <w:rFonts w:ascii="Calibri" w:hAnsi="Calibri" w:cs="Calibri"/>
          <w:sz w:val="24"/>
          <w:szCs w:val="24"/>
          <w:lang w:val="en-GB"/>
        </w:rPr>
        <w:t xml:space="preserve">: </w:t>
      </w:r>
      <w:r w:rsidR="00562349" w:rsidRPr="00DD7D19">
        <w:rPr>
          <w:rFonts w:ascii="Calibri" w:hAnsi="Calibri" w:cs="Calibri"/>
          <w:sz w:val="24"/>
          <w:szCs w:val="24"/>
          <w:lang w:val="en-GB"/>
        </w:rPr>
        <w:tab/>
      </w:r>
      <w:r w:rsidR="00C36D1A" w:rsidRPr="00DD7D19">
        <w:rPr>
          <w:rFonts w:ascii="Calibri" w:hAnsi="Calibri" w:cs="Calibri"/>
          <w:sz w:val="24"/>
          <w:szCs w:val="24"/>
          <w:lang w:val="en-GB"/>
        </w:rPr>
        <w:tab/>
      </w:r>
      <w:r w:rsidRPr="00DD7D19">
        <w:rPr>
          <w:rFonts w:ascii="Calibri" w:hAnsi="Calibri" w:cs="Calibri"/>
          <w:sz w:val="24"/>
          <w:szCs w:val="24"/>
          <w:lang w:val="en-GB"/>
        </w:rPr>
        <w:t>Flowchart of key principles for information sharing</w:t>
      </w:r>
    </w:p>
    <w:p w14:paraId="2A10D17E" w14:textId="77777777" w:rsidR="00A276B1" w:rsidRPr="00DD7D19" w:rsidRDefault="00A276B1" w:rsidP="00BA4B8A">
      <w:pPr>
        <w:jc w:val="both"/>
        <w:rPr>
          <w:rFonts w:ascii="Calibri" w:hAnsi="Calibri" w:cs="Calibri"/>
          <w:sz w:val="24"/>
          <w:szCs w:val="24"/>
          <w:lang w:val="en-GB"/>
        </w:rPr>
      </w:pPr>
    </w:p>
    <w:p w14:paraId="62418984" w14:textId="77777777" w:rsidR="00CB2840" w:rsidRDefault="00B6517D" w:rsidP="00FD246E">
      <w:pPr>
        <w:jc w:val="both"/>
        <w:rPr>
          <w:rFonts w:ascii="Calibri" w:hAnsi="Calibri" w:cs="Calibri"/>
          <w:sz w:val="24"/>
          <w:szCs w:val="24"/>
          <w:lang w:val="en-GB"/>
        </w:rPr>
      </w:pPr>
      <w:r w:rsidRPr="00DD7D19">
        <w:rPr>
          <w:rFonts w:ascii="Calibri" w:hAnsi="Calibri" w:cs="Calibri"/>
          <w:noProof/>
          <w:sz w:val="24"/>
          <w:szCs w:val="24"/>
          <w:lang w:val="en-GB"/>
        </w:rPr>
        <mc:AlternateContent>
          <mc:Choice Requires="wps">
            <w:drawing>
              <wp:anchor distT="0" distB="0" distL="114300" distR="114300" simplePos="0" relativeHeight="251657216" behindDoc="0" locked="0" layoutInCell="1" allowOverlap="1" wp14:anchorId="6A09DC08" wp14:editId="174AFC6B">
                <wp:simplePos x="0" y="0"/>
                <wp:positionH relativeFrom="column">
                  <wp:posOffset>800100</wp:posOffset>
                </wp:positionH>
                <wp:positionV relativeFrom="paragraph">
                  <wp:posOffset>647065</wp:posOffset>
                </wp:positionV>
                <wp:extent cx="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523D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0.95pt" to="63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OmuAEAAGMDAAAOAAAAZHJzL2Uyb0RvYy54bWysU8uOEzEQvCPxD5bvZJJIQTDKZA9ZlkuA&#10;SLt8QMePGQvbbdlOZvL3tJ0HC9wQc7Dc7u5yVbVn/TA5y04qJoO+44vZnDPlBUrj+45/f3l694Gz&#10;lMFLsOhVx88q8YfN2zfrMbRqiQNaqSIjEJ/aMXR8yDm0TZPEoBykGQblKakxOsgUxr6REUZCd7ZZ&#10;zufvmxGjDBGFSolOHy9Jvqn4WiuRv2mdVGa248Qt1zXW9VDWZrOGto8QBiOuNOAfWDgwni69Qz1C&#10;BnaM5i8oZ0TEhDrPBLoGtTZCVQ2kZjH/Q83zAEFVLWROCneb0v+DFV9P+8iM7PiKMw+ORrQzXrFl&#10;cWYMqaWCrd/Hok1M/jnsUPxIzON2AN+ryvDlHKhtUTqa31pKkALhH8YvKKkGjhmrTZOOrkCSAWyq&#10;0zjfp6GmzMTlUNxOG2hvLSGm/FmhY2XTcUtsKyScdikXCtDeSsoNHp+MtXXM1rOx4x9Xy1VtSGiN&#10;LMlSlmJ/2NrITlAeSv2qHsq8Lot49LKCDQrkp+s+g7GXPV1u/dWGovzi4QHleR9v9tAkK8vrqytP&#10;5XVcu3/9G5ufAAAA//8DAFBLAwQUAAYACAAAACEAQtf65NoAAAALAQAADwAAAGRycy9kb3ducmV2&#10;LnhtbExPTUvDQBC9C/6HZQQvxe42QtGYTRE1Ny9Wxes0OybB7Gya3bbRX+9UBL3N++DNe8Vq8r3a&#10;0xi7wBYWcwOKuA6u48bCy3N1cQUqJmSHfWCy8EkRVuXpSYG5Cwd+ov06NUpCOOZooU1pyLWOdUse&#10;4zwMxKK9h9FjEjg22o14kHDf68yYpfbYsXxocaC7luqP9c5biNUrbauvWT0zb5dNoGx7//iA1p6f&#10;Tbc3oBJN6c8Mx/pSHUrptAk7dlH1grOlbElymMU1qKPjh9n8Mros9P8N5TcAAAD//wMAUEsBAi0A&#10;FAAGAAgAAAAhALaDOJL+AAAA4QEAABMAAAAAAAAAAAAAAAAAAAAAAFtDb250ZW50X1R5cGVzXS54&#10;bWxQSwECLQAUAAYACAAAACEAOP0h/9YAAACUAQAACwAAAAAAAAAAAAAAAAAvAQAAX3JlbHMvLnJl&#10;bHNQSwECLQAUAAYACAAAACEAlU6zprgBAABjAwAADgAAAAAAAAAAAAAAAAAuAgAAZHJzL2Uyb0Rv&#10;Yy54bWxQSwECLQAUAAYACAAAACEAQtf65NoAAAALAQAADwAAAAAAAAAAAAAAAAASBAAAZHJzL2Rv&#10;d25yZXYueG1sUEsFBgAAAAAEAAQA8wAAABkFAAAAAA==&#10;"/>
            </w:pict>
          </mc:Fallback>
        </mc:AlternateContent>
      </w:r>
      <w:r w:rsidR="00A276B1" w:rsidRPr="00DD7D19">
        <w:rPr>
          <w:rFonts w:ascii="Calibri" w:hAnsi="Calibri" w:cs="Calibri"/>
          <w:bCs/>
          <w:sz w:val="24"/>
          <w:szCs w:val="24"/>
          <w:lang w:val="en-GB"/>
        </w:rPr>
        <w:t>Appendix</w:t>
      </w:r>
      <w:r w:rsidR="00B77174" w:rsidRPr="00DD7D19">
        <w:rPr>
          <w:rFonts w:ascii="Calibri" w:hAnsi="Calibri" w:cs="Calibri"/>
          <w:bCs/>
          <w:sz w:val="24"/>
          <w:szCs w:val="24"/>
          <w:lang w:val="en-GB"/>
        </w:rPr>
        <w:t xml:space="preserve"> J</w:t>
      </w:r>
      <w:r w:rsidR="00A276B1" w:rsidRPr="00DD7D19">
        <w:rPr>
          <w:rFonts w:ascii="Calibri" w:hAnsi="Calibri" w:cs="Calibri"/>
          <w:bCs/>
          <w:sz w:val="24"/>
          <w:szCs w:val="24"/>
          <w:lang w:val="en-GB"/>
        </w:rPr>
        <w:t>:</w:t>
      </w:r>
      <w:r w:rsidR="00A276B1" w:rsidRPr="00DD7D19">
        <w:rPr>
          <w:rFonts w:ascii="Calibri" w:hAnsi="Calibri" w:cs="Calibri"/>
          <w:bCs/>
          <w:sz w:val="24"/>
          <w:szCs w:val="24"/>
          <w:lang w:val="en-GB"/>
        </w:rPr>
        <w:tab/>
      </w:r>
      <w:r w:rsidR="00A276B1" w:rsidRPr="00DD7D19">
        <w:rPr>
          <w:rFonts w:ascii="Calibri" w:hAnsi="Calibri" w:cs="Calibri"/>
          <w:bCs/>
          <w:sz w:val="24"/>
          <w:szCs w:val="24"/>
          <w:lang w:val="en-GB"/>
        </w:rPr>
        <w:tab/>
      </w:r>
      <w:r w:rsidR="00FD246E" w:rsidRPr="00DD7D19">
        <w:rPr>
          <w:rFonts w:ascii="Calibri" w:hAnsi="Calibri" w:cs="Calibri"/>
          <w:sz w:val="24"/>
          <w:szCs w:val="24"/>
          <w:lang w:val="en-GB"/>
        </w:rPr>
        <w:t>Definition of Regulated Activity</w:t>
      </w:r>
    </w:p>
    <w:p w14:paraId="07457662" w14:textId="77777777" w:rsidR="00B71082" w:rsidRDefault="00B71082" w:rsidP="00FD246E">
      <w:pPr>
        <w:jc w:val="both"/>
        <w:rPr>
          <w:rFonts w:ascii="Calibri" w:hAnsi="Calibri" w:cs="Calibri"/>
          <w:sz w:val="24"/>
          <w:szCs w:val="24"/>
          <w:lang w:val="en-GB"/>
        </w:rPr>
      </w:pPr>
    </w:p>
    <w:p w14:paraId="0EDB3085" w14:textId="77777777" w:rsidR="00B71082" w:rsidRPr="00DD7D19" w:rsidRDefault="00B71082" w:rsidP="00FD246E">
      <w:pPr>
        <w:jc w:val="both"/>
        <w:rPr>
          <w:rFonts w:ascii="Calibri" w:hAnsi="Calibri" w:cs="Calibri"/>
          <w:sz w:val="24"/>
          <w:szCs w:val="24"/>
          <w:lang w:val="en-GB"/>
        </w:rPr>
      </w:pPr>
      <w:r>
        <w:rPr>
          <w:rFonts w:ascii="Calibri" w:hAnsi="Calibri" w:cs="Calibri"/>
          <w:sz w:val="24"/>
          <w:szCs w:val="24"/>
          <w:lang w:val="en-GB"/>
        </w:rPr>
        <w:t>Appendix K:</w:t>
      </w:r>
      <w:r>
        <w:rPr>
          <w:rFonts w:ascii="Calibri" w:hAnsi="Calibri" w:cs="Calibri"/>
          <w:sz w:val="24"/>
          <w:szCs w:val="24"/>
          <w:lang w:val="en-GB"/>
        </w:rPr>
        <w:tab/>
      </w:r>
      <w:r w:rsidRPr="00B71082">
        <w:rPr>
          <w:rFonts w:ascii="Calibri" w:hAnsi="Calibri" w:cs="Calibri"/>
          <w:sz w:val="24"/>
          <w:szCs w:val="24"/>
          <w:lang w:val="en-GB"/>
        </w:rPr>
        <w:t>How to Record a Disclosure</w:t>
      </w:r>
    </w:p>
    <w:p w14:paraId="09E12A86" w14:textId="77777777" w:rsidR="001A1712" w:rsidRPr="00DD7D19" w:rsidRDefault="001A1712" w:rsidP="00FD246E">
      <w:pPr>
        <w:jc w:val="both"/>
        <w:rPr>
          <w:rFonts w:ascii="Calibri" w:hAnsi="Calibri" w:cs="Calibri"/>
          <w:sz w:val="24"/>
          <w:szCs w:val="24"/>
          <w:lang w:val="en-GB"/>
        </w:rPr>
      </w:pPr>
    </w:p>
    <w:p w14:paraId="1E28FFBE" w14:textId="77777777" w:rsidR="001A1712" w:rsidRPr="00DD7D19" w:rsidRDefault="00B6517D" w:rsidP="001A1712">
      <w:pPr>
        <w:jc w:val="both"/>
        <w:rPr>
          <w:rFonts w:ascii="Calibri" w:hAnsi="Calibri" w:cs="Calibri"/>
          <w:sz w:val="24"/>
          <w:szCs w:val="24"/>
          <w:lang w:val="en-GB"/>
        </w:rPr>
      </w:pPr>
      <w:r w:rsidRPr="00DD7D19">
        <w:rPr>
          <w:rFonts w:ascii="Calibri" w:hAnsi="Calibri" w:cs="Calibri"/>
          <w:noProof/>
          <w:sz w:val="24"/>
          <w:szCs w:val="24"/>
          <w:lang w:val="en-GB"/>
        </w:rPr>
        <mc:AlternateContent>
          <mc:Choice Requires="wps">
            <w:drawing>
              <wp:anchor distT="0" distB="0" distL="114300" distR="114300" simplePos="0" relativeHeight="251658240" behindDoc="0" locked="0" layoutInCell="1" allowOverlap="1" wp14:anchorId="32C262B9" wp14:editId="6652227B">
                <wp:simplePos x="0" y="0"/>
                <wp:positionH relativeFrom="column">
                  <wp:posOffset>800100</wp:posOffset>
                </wp:positionH>
                <wp:positionV relativeFrom="paragraph">
                  <wp:posOffset>647065</wp:posOffset>
                </wp:positionV>
                <wp:extent cx="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E4DFD"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0.95pt" to="63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DuAEAAGMDAAAOAAAAZHJzL2Uyb0RvYy54bWysU8uOEzEQvCPxD5bvZJLAIhhlsocsyyVA&#10;pF0+oOPHjIXtttxOZvL32M6DBW6IOVhud3e5qtqzup+cZUcVyaDv+GI250x5gdL4vuPfnx/ffOCM&#10;EngJFr3q+EkRv1+/frUaQ6uWOKCVKrIM4qkdQ8eHlELbNCQG5YBmGJTPSY3RQcph7BsZYczozjbL&#10;+fx9M2KUIaJQRPn04Zzk64qvtRLpm9akErMdz9xSXWNd92Vt1ito+whhMOJCA/6BhQPj86U3qAdI&#10;wA7R/AXljIhIqNNMoGtQayNU1ZDVLOZ/qHkaIKiqJZtD4WYT/T9Y8fW4i8zIjr/jzIPLI9oar9jb&#10;4swYqM0FG7+LRZuY/FPYovhBzONmAN+ryvD5FHLbonQ0v7WUgELG349fUOYaOCSsNk06ugKZDWBT&#10;ncbpNg01JSbOh+J62kB7bQmR0meFjpVNx21mWyHhuKVUKEB7LSk3eHw01tYxW8/Gjn+8W97VBkJr&#10;ZEmWMor9fmMjO0J5KPWrenLmZVnEg5cVbFAgP132CYw97/Pl1l9sKMrPHu5Rnnbxak+eZGV5eXXl&#10;qbyMa/evf2P9EwAA//8DAFBLAwQUAAYACAAAACEAQtf65NoAAAALAQAADwAAAGRycy9kb3ducmV2&#10;LnhtbExPTUvDQBC9C/6HZQQvxe42QtGYTRE1Ny9Wxes0OybB7Gya3bbRX+9UBL3N++DNe8Vq8r3a&#10;0xi7wBYWcwOKuA6u48bCy3N1cQUqJmSHfWCy8EkRVuXpSYG5Cwd+ov06NUpCOOZooU1pyLWOdUse&#10;4zwMxKK9h9FjEjg22o14kHDf68yYpfbYsXxocaC7luqP9c5biNUrbauvWT0zb5dNoGx7//iA1p6f&#10;Tbc3oBJN6c8Mx/pSHUrptAk7dlH1grOlbElymMU1qKPjh9n8Mros9P8N5TcAAAD//wMAUEsBAi0A&#10;FAAGAAgAAAAhALaDOJL+AAAA4QEAABMAAAAAAAAAAAAAAAAAAAAAAFtDb250ZW50X1R5cGVzXS54&#10;bWxQSwECLQAUAAYACAAAACEAOP0h/9YAAACUAQAACwAAAAAAAAAAAAAAAAAvAQAAX3JlbHMvLnJl&#10;bHNQSwECLQAUAAYACAAAACEA4/plA7gBAABjAwAADgAAAAAAAAAAAAAAAAAuAgAAZHJzL2Uyb0Rv&#10;Yy54bWxQSwECLQAUAAYACAAAACEAQtf65NoAAAALAQAADwAAAAAAAAAAAAAAAAASBAAAZHJzL2Rv&#10;d25yZXYueG1sUEsFBgAAAAAEAAQA8wAAABkFAAAAAA==&#10;"/>
            </w:pict>
          </mc:Fallback>
        </mc:AlternateContent>
      </w:r>
      <w:r w:rsidR="001A1712" w:rsidRPr="00DD7D19">
        <w:rPr>
          <w:rFonts w:ascii="Calibri" w:hAnsi="Calibri" w:cs="Calibri"/>
          <w:bCs/>
          <w:sz w:val="24"/>
          <w:szCs w:val="24"/>
          <w:lang w:val="en-GB"/>
        </w:rPr>
        <w:t xml:space="preserve">Appendix </w:t>
      </w:r>
      <w:r w:rsidR="00B71082">
        <w:rPr>
          <w:rFonts w:ascii="Calibri" w:hAnsi="Calibri" w:cs="Calibri"/>
          <w:bCs/>
          <w:sz w:val="24"/>
          <w:szCs w:val="24"/>
          <w:lang w:val="en-GB"/>
        </w:rPr>
        <w:t>L</w:t>
      </w:r>
      <w:r w:rsidR="001A1712" w:rsidRPr="00DD7D19">
        <w:rPr>
          <w:rFonts w:ascii="Calibri" w:hAnsi="Calibri" w:cs="Calibri"/>
          <w:bCs/>
          <w:sz w:val="24"/>
          <w:szCs w:val="24"/>
          <w:lang w:val="en-GB"/>
        </w:rPr>
        <w:t>:</w:t>
      </w:r>
      <w:r w:rsidR="001A1712" w:rsidRPr="00DD7D19">
        <w:rPr>
          <w:rFonts w:ascii="Calibri" w:hAnsi="Calibri" w:cs="Calibri"/>
          <w:bCs/>
          <w:sz w:val="24"/>
          <w:szCs w:val="24"/>
          <w:lang w:val="en-GB"/>
        </w:rPr>
        <w:tab/>
      </w:r>
      <w:r w:rsidR="00B71082">
        <w:rPr>
          <w:rFonts w:ascii="Calibri" w:hAnsi="Calibri" w:cs="Calibri"/>
          <w:bCs/>
          <w:sz w:val="24"/>
          <w:szCs w:val="24"/>
          <w:lang w:val="en-GB"/>
        </w:rPr>
        <w:tab/>
      </w:r>
      <w:r w:rsidR="001A1712" w:rsidRPr="00DD7D19">
        <w:rPr>
          <w:rFonts w:ascii="Calibri" w:hAnsi="Calibri" w:cs="Calibri"/>
          <w:bCs/>
          <w:sz w:val="24"/>
          <w:szCs w:val="24"/>
          <w:lang w:val="en-GB"/>
        </w:rPr>
        <w:t>CYP Privacy Notice</w:t>
      </w:r>
    </w:p>
    <w:bookmarkEnd w:id="5"/>
    <w:p w14:paraId="25E7E42E" w14:textId="77777777" w:rsidR="001A1712" w:rsidRPr="00DD7D19" w:rsidRDefault="001A1712" w:rsidP="00FD246E">
      <w:pPr>
        <w:jc w:val="both"/>
        <w:rPr>
          <w:rFonts w:ascii="Calibri" w:hAnsi="Calibri" w:cs="Calibri"/>
          <w:sz w:val="24"/>
          <w:szCs w:val="24"/>
          <w:lang w:val="en-GB"/>
        </w:rPr>
      </w:pPr>
    </w:p>
    <w:p w14:paraId="4C298F7A" w14:textId="77777777" w:rsidR="00F60051" w:rsidRPr="00DD7D19" w:rsidRDefault="00F60051" w:rsidP="00FD246E">
      <w:pPr>
        <w:jc w:val="both"/>
        <w:rPr>
          <w:rFonts w:ascii="Calibri" w:hAnsi="Calibri" w:cs="Calibri"/>
          <w:sz w:val="24"/>
          <w:szCs w:val="24"/>
          <w:lang w:val="en-GB"/>
        </w:rPr>
      </w:pPr>
    </w:p>
    <w:p w14:paraId="71722232" w14:textId="77777777" w:rsidR="00F60051" w:rsidRPr="00DD7D19" w:rsidRDefault="00F60051" w:rsidP="00F60051">
      <w:pPr>
        <w:jc w:val="both"/>
        <w:rPr>
          <w:rFonts w:ascii="Calibri" w:hAnsi="Calibri" w:cs="Calibri"/>
          <w:sz w:val="24"/>
          <w:szCs w:val="24"/>
          <w:lang w:val="en-GB"/>
        </w:rPr>
      </w:pPr>
      <w:r w:rsidRPr="00DD7D19">
        <w:rPr>
          <w:rFonts w:ascii="Calibri" w:hAnsi="Calibri" w:cs="Calibri"/>
          <w:sz w:val="24"/>
          <w:szCs w:val="24"/>
          <w:lang w:val="en-GB"/>
        </w:rPr>
        <w:tab/>
        <w:t xml:space="preserve"> </w:t>
      </w:r>
    </w:p>
    <w:p w14:paraId="4296C110" w14:textId="77777777" w:rsidR="00F60051" w:rsidRPr="00DD7D19" w:rsidRDefault="00F60051" w:rsidP="00FD246E">
      <w:pPr>
        <w:jc w:val="both"/>
        <w:rPr>
          <w:rFonts w:ascii="Calibri" w:hAnsi="Calibri" w:cs="Calibri"/>
          <w:sz w:val="24"/>
          <w:szCs w:val="24"/>
          <w:lang w:val="en-GB"/>
        </w:rPr>
      </w:pPr>
    </w:p>
    <w:sectPr w:rsidR="00F60051" w:rsidRPr="00DD7D19" w:rsidSect="00E770AA">
      <w:headerReference w:type="default" r:id="rId14"/>
      <w:footerReference w:type="default" r:id="rId15"/>
      <w:footerReference w:type="first" r:id="rId16"/>
      <w:footnotePr>
        <w:numRestart w:val="eachPage"/>
      </w:footnotePr>
      <w:pgSz w:w="12240" w:h="15840" w:code="1"/>
      <w:pgMar w:top="720" w:right="900" w:bottom="850" w:left="851" w:header="720" w:footer="19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FE3C3" w14:textId="77777777" w:rsidR="00926377" w:rsidRDefault="00926377">
      <w:r>
        <w:separator/>
      </w:r>
    </w:p>
  </w:endnote>
  <w:endnote w:type="continuationSeparator" w:id="0">
    <w:p w14:paraId="78BF5D26" w14:textId="77777777" w:rsidR="00926377" w:rsidRDefault="0092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11D45" w14:textId="77777777" w:rsidR="00CA71F2" w:rsidRPr="00CA71F2" w:rsidRDefault="00CA71F2" w:rsidP="00CA71F2">
    <w:pPr>
      <w:pStyle w:val="Footer"/>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fldChar w:fldCharType="begin"/>
    </w:r>
    <w:r>
      <w:instrText xml:space="preserve"> PAGE   \* MERGEFORMAT </w:instrText>
    </w:r>
    <w:r>
      <w:fldChar w:fldCharType="separate"/>
    </w:r>
    <w:r w:rsidR="00846CAB">
      <w:rPr>
        <w:noProof/>
      </w:rPr>
      <w:t>8</w:t>
    </w:r>
    <w:r>
      <w:rPr>
        <w:noProof/>
      </w:rPr>
      <w:fldChar w:fldCharType="end"/>
    </w:r>
  </w:p>
  <w:p w14:paraId="000CDF13" w14:textId="77777777" w:rsidR="00CA71F2" w:rsidRPr="00F02198" w:rsidRDefault="00CA71F2" w:rsidP="00CA71F2">
    <w:pPr>
      <w:pStyle w:val="Footer"/>
      <w:rPr>
        <w:rFonts w:ascii="Arial" w:hAnsi="Arial" w:cs="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AD5AC" w14:textId="77777777" w:rsidR="00743E51" w:rsidRPr="00F02198" w:rsidRDefault="00743E51" w:rsidP="00B67D1B">
    <w:pPr>
      <w:pStyle w:val="Footer"/>
      <w:rPr>
        <w:rFonts w:ascii="Arial" w:hAnsi="Arial" w:cs="Arial"/>
        <w:sz w:val="18"/>
      </w:rPr>
    </w:pPr>
  </w:p>
  <w:p w14:paraId="3403F940" w14:textId="77777777" w:rsidR="00834953" w:rsidRPr="00F02198" w:rsidRDefault="00834953" w:rsidP="00B67D1B">
    <w:pPr>
      <w:pStyle w:val="Foo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3D3C6" w14:textId="77777777" w:rsidR="00926377" w:rsidRDefault="00926377">
      <w:r>
        <w:separator/>
      </w:r>
    </w:p>
  </w:footnote>
  <w:footnote w:type="continuationSeparator" w:id="0">
    <w:p w14:paraId="0EC8A611" w14:textId="77777777" w:rsidR="00926377" w:rsidRDefault="00926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81768" w14:textId="77777777" w:rsidR="00834953" w:rsidRDefault="00834953" w:rsidP="00F0219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285F"/>
    <w:multiLevelType w:val="hybridMultilevel"/>
    <w:tmpl w:val="1E4CC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163F14"/>
    <w:multiLevelType w:val="multilevel"/>
    <w:tmpl w:val="026E71F4"/>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28599D"/>
    <w:multiLevelType w:val="singleLevel"/>
    <w:tmpl w:val="D800FBF8"/>
    <w:lvl w:ilvl="0">
      <w:start w:val="1"/>
      <w:numFmt w:val="bullet"/>
      <w:pStyle w:val="Sub1"/>
      <w:lvlText w:val=""/>
      <w:lvlJc w:val="left"/>
      <w:pPr>
        <w:tabs>
          <w:tab w:val="num" w:pos="360"/>
        </w:tabs>
        <w:ind w:left="360" w:hanging="360"/>
      </w:pPr>
      <w:rPr>
        <w:rFonts w:ascii="Symbol" w:hAnsi="Symbol" w:hint="default"/>
      </w:rPr>
    </w:lvl>
  </w:abstractNum>
  <w:abstractNum w:abstractNumId="3" w15:restartNumberingAfterBreak="0">
    <w:nsid w:val="093F721B"/>
    <w:multiLevelType w:val="multilevel"/>
    <w:tmpl w:val="026E71F4"/>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3051A6"/>
    <w:multiLevelType w:val="hybridMultilevel"/>
    <w:tmpl w:val="36E0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54938"/>
    <w:multiLevelType w:val="multilevel"/>
    <w:tmpl w:val="026E71F4"/>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F7E2D"/>
    <w:multiLevelType w:val="multilevel"/>
    <w:tmpl w:val="581A6488"/>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6D12ED"/>
    <w:multiLevelType w:val="multilevel"/>
    <w:tmpl w:val="7040DCE4"/>
    <w:lvl w:ilvl="0">
      <w:start w:val="1"/>
      <w:numFmt w:val="bullet"/>
      <w:lvlText w:val=""/>
      <w:lvlJc w:val="left"/>
      <w:pPr>
        <w:ind w:left="649" w:hanging="360"/>
      </w:pPr>
      <w:rPr>
        <w:rFonts w:ascii="Symbol" w:hAnsi="Symbol" w:hint="default"/>
        <w:b/>
      </w:rPr>
    </w:lvl>
    <w:lvl w:ilvl="1">
      <w:start w:val="1"/>
      <w:numFmt w:val="decimal"/>
      <w:lvlText w:val="%1.%2."/>
      <w:lvlJc w:val="left"/>
      <w:pPr>
        <w:ind w:left="1081" w:hanging="432"/>
      </w:pPr>
    </w:lvl>
    <w:lvl w:ilvl="2">
      <w:start w:val="1"/>
      <w:numFmt w:val="decimal"/>
      <w:lvlText w:val="%1.%2.%3."/>
      <w:lvlJc w:val="left"/>
      <w:pPr>
        <w:ind w:left="1513" w:hanging="504"/>
      </w:pPr>
    </w:lvl>
    <w:lvl w:ilvl="3">
      <w:start w:val="1"/>
      <w:numFmt w:val="decimal"/>
      <w:lvlText w:val="%1.%2.%3.%4."/>
      <w:lvlJc w:val="left"/>
      <w:pPr>
        <w:ind w:left="2017" w:hanging="648"/>
      </w:pPr>
    </w:lvl>
    <w:lvl w:ilvl="4">
      <w:start w:val="1"/>
      <w:numFmt w:val="decimal"/>
      <w:lvlText w:val="%1.%2.%3.%4.%5."/>
      <w:lvlJc w:val="left"/>
      <w:pPr>
        <w:ind w:left="2521" w:hanging="792"/>
      </w:pPr>
    </w:lvl>
    <w:lvl w:ilvl="5">
      <w:start w:val="1"/>
      <w:numFmt w:val="decimal"/>
      <w:lvlText w:val="%1.%2.%3.%4.%5.%6."/>
      <w:lvlJc w:val="left"/>
      <w:pPr>
        <w:ind w:left="3025" w:hanging="936"/>
      </w:pPr>
    </w:lvl>
    <w:lvl w:ilvl="6">
      <w:start w:val="1"/>
      <w:numFmt w:val="decimal"/>
      <w:lvlText w:val="%1.%2.%3.%4.%5.%6.%7."/>
      <w:lvlJc w:val="left"/>
      <w:pPr>
        <w:ind w:left="3529" w:hanging="1080"/>
      </w:pPr>
    </w:lvl>
    <w:lvl w:ilvl="7">
      <w:start w:val="1"/>
      <w:numFmt w:val="decimal"/>
      <w:lvlText w:val="%1.%2.%3.%4.%5.%6.%7.%8."/>
      <w:lvlJc w:val="left"/>
      <w:pPr>
        <w:ind w:left="4033" w:hanging="1224"/>
      </w:pPr>
    </w:lvl>
    <w:lvl w:ilvl="8">
      <w:start w:val="1"/>
      <w:numFmt w:val="decimal"/>
      <w:lvlText w:val="%1.%2.%3.%4.%5.%6.%7.%8.%9."/>
      <w:lvlJc w:val="left"/>
      <w:pPr>
        <w:ind w:left="4609" w:hanging="1440"/>
      </w:pPr>
    </w:lvl>
  </w:abstractNum>
  <w:abstractNum w:abstractNumId="8" w15:restartNumberingAfterBreak="0">
    <w:nsid w:val="1B897EE8"/>
    <w:multiLevelType w:val="hybridMultilevel"/>
    <w:tmpl w:val="BF327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90000B"/>
    <w:multiLevelType w:val="multilevel"/>
    <w:tmpl w:val="026E71F4"/>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973BE3"/>
    <w:multiLevelType w:val="singleLevel"/>
    <w:tmpl w:val="27343C50"/>
    <w:lvl w:ilvl="0">
      <w:start w:val="4"/>
      <w:numFmt w:val="decimal"/>
      <w:pStyle w:val="Heading4"/>
      <w:lvlText w:val="%1"/>
      <w:lvlJc w:val="left"/>
      <w:pPr>
        <w:tabs>
          <w:tab w:val="num" w:pos="720"/>
        </w:tabs>
        <w:ind w:left="720" w:hanging="720"/>
      </w:pPr>
      <w:rPr>
        <w:rFonts w:hint="default"/>
      </w:rPr>
    </w:lvl>
  </w:abstractNum>
  <w:abstractNum w:abstractNumId="11" w15:restartNumberingAfterBreak="0">
    <w:nsid w:val="1FA10D91"/>
    <w:multiLevelType w:val="hybridMultilevel"/>
    <w:tmpl w:val="D5E68C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2441F"/>
    <w:multiLevelType w:val="hybridMultilevel"/>
    <w:tmpl w:val="2E8894C0"/>
    <w:lvl w:ilvl="0" w:tplc="0809000F">
      <w:start w:val="1"/>
      <w:numFmt w:val="decimal"/>
      <w:lvlText w:val="%1."/>
      <w:lvlJc w:val="left"/>
      <w:pPr>
        <w:ind w:left="649" w:hanging="360"/>
      </w:pPr>
    </w:lvl>
    <w:lvl w:ilvl="1" w:tplc="08090019" w:tentative="1">
      <w:start w:val="1"/>
      <w:numFmt w:val="lowerLetter"/>
      <w:lvlText w:val="%2."/>
      <w:lvlJc w:val="left"/>
      <w:pPr>
        <w:ind w:left="1369" w:hanging="360"/>
      </w:pPr>
    </w:lvl>
    <w:lvl w:ilvl="2" w:tplc="0809001B" w:tentative="1">
      <w:start w:val="1"/>
      <w:numFmt w:val="lowerRoman"/>
      <w:lvlText w:val="%3."/>
      <w:lvlJc w:val="right"/>
      <w:pPr>
        <w:ind w:left="2089" w:hanging="180"/>
      </w:pPr>
    </w:lvl>
    <w:lvl w:ilvl="3" w:tplc="0809000F" w:tentative="1">
      <w:start w:val="1"/>
      <w:numFmt w:val="decimal"/>
      <w:lvlText w:val="%4."/>
      <w:lvlJc w:val="left"/>
      <w:pPr>
        <w:ind w:left="2809" w:hanging="360"/>
      </w:pPr>
    </w:lvl>
    <w:lvl w:ilvl="4" w:tplc="08090019" w:tentative="1">
      <w:start w:val="1"/>
      <w:numFmt w:val="lowerLetter"/>
      <w:lvlText w:val="%5."/>
      <w:lvlJc w:val="left"/>
      <w:pPr>
        <w:ind w:left="3529" w:hanging="360"/>
      </w:pPr>
    </w:lvl>
    <w:lvl w:ilvl="5" w:tplc="0809001B" w:tentative="1">
      <w:start w:val="1"/>
      <w:numFmt w:val="lowerRoman"/>
      <w:lvlText w:val="%6."/>
      <w:lvlJc w:val="right"/>
      <w:pPr>
        <w:ind w:left="4249" w:hanging="180"/>
      </w:pPr>
    </w:lvl>
    <w:lvl w:ilvl="6" w:tplc="0809000F" w:tentative="1">
      <w:start w:val="1"/>
      <w:numFmt w:val="decimal"/>
      <w:lvlText w:val="%7."/>
      <w:lvlJc w:val="left"/>
      <w:pPr>
        <w:ind w:left="4969" w:hanging="360"/>
      </w:pPr>
    </w:lvl>
    <w:lvl w:ilvl="7" w:tplc="08090019" w:tentative="1">
      <w:start w:val="1"/>
      <w:numFmt w:val="lowerLetter"/>
      <w:lvlText w:val="%8."/>
      <w:lvlJc w:val="left"/>
      <w:pPr>
        <w:ind w:left="5689" w:hanging="360"/>
      </w:pPr>
    </w:lvl>
    <w:lvl w:ilvl="8" w:tplc="0809001B" w:tentative="1">
      <w:start w:val="1"/>
      <w:numFmt w:val="lowerRoman"/>
      <w:lvlText w:val="%9."/>
      <w:lvlJc w:val="right"/>
      <w:pPr>
        <w:ind w:left="6409" w:hanging="180"/>
      </w:pPr>
    </w:lvl>
  </w:abstractNum>
  <w:abstractNum w:abstractNumId="13" w15:restartNumberingAfterBreak="0">
    <w:nsid w:val="268610F6"/>
    <w:multiLevelType w:val="singleLevel"/>
    <w:tmpl w:val="32BA9678"/>
    <w:lvl w:ilvl="0">
      <w:start w:val="5"/>
      <w:numFmt w:val="decimal"/>
      <w:pStyle w:val="Heading8"/>
      <w:lvlText w:val="%1"/>
      <w:lvlJc w:val="left"/>
      <w:pPr>
        <w:tabs>
          <w:tab w:val="num" w:pos="720"/>
        </w:tabs>
        <w:ind w:left="720" w:hanging="720"/>
      </w:pPr>
      <w:rPr>
        <w:rFonts w:hint="default"/>
      </w:rPr>
    </w:lvl>
  </w:abstractNum>
  <w:abstractNum w:abstractNumId="14" w15:restartNumberingAfterBreak="0">
    <w:nsid w:val="2CBA143E"/>
    <w:multiLevelType w:val="hybridMultilevel"/>
    <w:tmpl w:val="87344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E02BEC"/>
    <w:multiLevelType w:val="hybridMultilevel"/>
    <w:tmpl w:val="5014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74321B"/>
    <w:multiLevelType w:val="multilevel"/>
    <w:tmpl w:val="026E71F4"/>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1004AC"/>
    <w:multiLevelType w:val="multilevel"/>
    <w:tmpl w:val="F6D2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4F0676"/>
    <w:multiLevelType w:val="multilevel"/>
    <w:tmpl w:val="026E71F4"/>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3A2AC3"/>
    <w:multiLevelType w:val="multilevel"/>
    <w:tmpl w:val="026E71F4"/>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7134FE"/>
    <w:multiLevelType w:val="hybridMultilevel"/>
    <w:tmpl w:val="FB9C31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307E01"/>
    <w:multiLevelType w:val="hybridMultilevel"/>
    <w:tmpl w:val="A4221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D40CB2"/>
    <w:multiLevelType w:val="multilevel"/>
    <w:tmpl w:val="581A6488"/>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394288"/>
    <w:multiLevelType w:val="multilevel"/>
    <w:tmpl w:val="581A6488"/>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D10A31"/>
    <w:multiLevelType w:val="hybridMultilevel"/>
    <w:tmpl w:val="5B789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E268C9"/>
    <w:multiLevelType w:val="hybridMultilevel"/>
    <w:tmpl w:val="481A7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49196C"/>
    <w:multiLevelType w:val="multilevel"/>
    <w:tmpl w:val="0E72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7039F0"/>
    <w:multiLevelType w:val="multilevel"/>
    <w:tmpl w:val="20C6BD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36225F"/>
    <w:multiLevelType w:val="hybridMultilevel"/>
    <w:tmpl w:val="7C204A4C"/>
    <w:lvl w:ilvl="0" w:tplc="08090001">
      <w:start w:val="1"/>
      <w:numFmt w:val="bullet"/>
      <w:lvlText w:val=""/>
      <w:lvlJc w:val="left"/>
      <w:pPr>
        <w:ind w:left="649" w:hanging="360"/>
      </w:pPr>
      <w:rPr>
        <w:rFonts w:ascii="Symbol" w:hAnsi="Symbol" w:hint="default"/>
      </w:rPr>
    </w:lvl>
    <w:lvl w:ilvl="1" w:tplc="08090003" w:tentative="1">
      <w:start w:val="1"/>
      <w:numFmt w:val="bullet"/>
      <w:lvlText w:val="o"/>
      <w:lvlJc w:val="left"/>
      <w:pPr>
        <w:ind w:left="1369" w:hanging="360"/>
      </w:pPr>
      <w:rPr>
        <w:rFonts w:ascii="Courier New" w:hAnsi="Courier New" w:cs="Courier New" w:hint="default"/>
      </w:rPr>
    </w:lvl>
    <w:lvl w:ilvl="2" w:tplc="08090005" w:tentative="1">
      <w:start w:val="1"/>
      <w:numFmt w:val="bullet"/>
      <w:lvlText w:val=""/>
      <w:lvlJc w:val="left"/>
      <w:pPr>
        <w:ind w:left="2089" w:hanging="360"/>
      </w:pPr>
      <w:rPr>
        <w:rFonts w:ascii="Wingdings" w:hAnsi="Wingdings" w:hint="default"/>
      </w:rPr>
    </w:lvl>
    <w:lvl w:ilvl="3" w:tplc="08090001" w:tentative="1">
      <w:start w:val="1"/>
      <w:numFmt w:val="bullet"/>
      <w:lvlText w:val=""/>
      <w:lvlJc w:val="left"/>
      <w:pPr>
        <w:ind w:left="2809" w:hanging="360"/>
      </w:pPr>
      <w:rPr>
        <w:rFonts w:ascii="Symbol" w:hAnsi="Symbol" w:hint="default"/>
      </w:rPr>
    </w:lvl>
    <w:lvl w:ilvl="4" w:tplc="08090003" w:tentative="1">
      <w:start w:val="1"/>
      <w:numFmt w:val="bullet"/>
      <w:lvlText w:val="o"/>
      <w:lvlJc w:val="left"/>
      <w:pPr>
        <w:ind w:left="3529" w:hanging="360"/>
      </w:pPr>
      <w:rPr>
        <w:rFonts w:ascii="Courier New" w:hAnsi="Courier New" w:cs="Courier New" w:hint="default"/>
      </w:rPr>
    </w:lvl>
    <w:lvl w:ilvl="5" w:tplc="08090005" w:tentative="1">
      <w:start w:val="1"/>
      <w:numFmt w:val="bullet"/>
      <w:lvlText w:val=""/>
      <w:lvlJc w:val="left"/>
      <w:pPr>
        <w:ind w:left="4249" w:hanging="360"/>
      </w:pPr>
      <w:rPr>
        <w:rFonts w:ascii="Wingdings" w:hAnsi="Wingdings" w:hint="default"/>
      </w:rPr>
    </w:lvl>
    <w:lvl w:ilvl="6" w:tplc="08090001" w:tentative="1">
      <w:start w:val="1"/>
      <w:numFmt w:val="bullet"/>
      <w:lvlText w:val=""/>
      <w:lvlJc w:val="left"/>
      <w:pPr>
        <w:ind w:left="4969" w:hanging="360"/>
      </w:pPr>
      <w:rPr>
        <w:rFonts w:ascii="Symbol" w:hAnsi="Symbol" w:hint="default"/>
      </w:rPr>
    </w:lvl>
    <w:lvl w:ilvl="7" w:tplc="08090003" w:tentative="1">
      <w:start w:val="1"/>
      <w:numFmt w:val="bullet"/>
      <w:lvlText w:val="o"/>
      <w:lvlJc w:val="left"/>
      <w:pPr>
        <w:ind w:left="5689" w:hanging="360"/>
      </w:pPr>
      <w:rPr>
        <w:rFonts w:ascii="Courier New" w:hAnsi="Courier New" w:cs="Courier New" w:hint="default"/>
      </w:rPr>
    </w:lvl>
    <w:lvl w:ilvl="8" w:tplc="08090005" w:tentative="1">
      <w:start w:val="1"/>
      <w:numFmt w:val="bullet"/>
      <w:lvlText w:val=""/>
      <w:lvlJc w:val="left"/>
      <w:pPr>
        <w:ind w:left="6409" w:hanging="360"/>
      </w:pPr>
      <w:rPr>
        <w:rFonts w:ascii="Wingdings" w:hAnsi="Wingdings" w:hint="default"/>
      </w:rPr>
    </w:lvl>
  </w:abstractNum>
  <w:abstractNum w:abstractNumId="29" w15:restartNumberingAfterBreak="0">
    <w:nsid w:val="7BAF4E44"/>
    <w:multiLevelType w:val="hybridMultilevel"/>
    <w:tmpl w:val="8F82FD5A"/>
    <w:lvl w:ilvl="0" w:tplc="08090001">
      <w:start w:val="1"/>
      <w:numFmt w:val="bullet"/>
      <w:lvlText w:val=""/>
      <w:lvlJc w:val="left"/>
      <w:pPr>
        <w:ind w:left="361" w:hanging="360"/>
      </w:pPr>
      <w:rPr>
        <w:rFonts w:ascii="Symbol" w:hAnsi="Symbol" w:hint="default"/>
      </w:rPr>
    </w:lvl>
    <w:lvl w:ilvl="1" w:tplc="08090003">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num w:numId="1" w16cid:durableId="1421369773">
    <w:abstractNumId w:val="13"/>
  </w:num>
  <w:num w:numId="2" w16cid:durableId="1859655742">
    <w:abstractNumId w:val="10"/>
  </w:num>
  <w:num w:numId="3" w16cid:durableId="1549995663">
    <w:abstractNumId w:val="2"/>
  </w:num>
  <w:num w:numId="4" w16cid:durableId="439031536">
    <w:abstractNumId w:val="7"/>
  </w:num>
  <w:num w:numId="5" w16cid:durableId="710694201">
    <w:abstractNumId w:val="22"/>
  </w:num>
  <w:num w:numId="6" w16cid:durableId="226041545">
    <w:abstractNumId w:val="6"/>
  </w:num>
  <w:num w:numId="7" w16cid:durableId="662005150">
    <w:abstractNumId w:val="23"/>
  </w:num>
  <w:num w:numId="8" w16cid:durableId="762992749">
    <w:abstractNumId w:val="9"/>
  </w:num>
  <w:num w:numId="9" w16cid:durableId="534970422">
    <w:abstractNumId w:val="16"/>
  </w:num>
  <w:num w:numId="10" w16cid:durableId="1302418518">
    <w:abstractNumId w:val="1"/>
  </w:num>
  <w:num w:numId="11" w16cid:durableId="953437324">
    <w:abstractNumId w:val="5"/>
  </w:num>
  <w:num w:numId="12" w16cid:durableId="1265918365">
    <w:abstractNumId w:val="18"/>
  </w:num>
  <w:num w:numId="13" w16cid:durableId="304435635">
    <w:abstractNumId w:val="3"/>
  </w:num>
  <w:num w:numId="14" w16cid:durableId="1771585731">
    <w:abstractNumId w:val="19"/>
  </w:num>
  <w:num w:numId="15" w16cid:durableId="1217010583">
    <w:abstractNumId w:val="25"/>
  </w:num>
  <w:num w:numId="16" w16cid:durableId="1584412524">
    <w:abstractNumId w:val="28"/>
  </w:num>
  <w:num w:numId="17" w16cid:durableId="1632981291">
    <w:abstractNumId w:val="29"/>
  </w:num>
  <w:num w:numId="18" w16cid:durableId="326246294">
    <w:abstractNumId w:val="14"/>
  </w:num>
  <w:num w:numId="19" w16cid:durableId="1579288705">
    <w:abstractNumId w:val="24"/>
  </w:num>
  <w:num w:numId="20" w16cid:durableId="1496453659">
    <w:abstractNumId w:val="20"/>
  </w:num>
  <w:num w:numId="21" w16cid:durableId="2045404948">
    <w:abstractNumId w:val="11"/>
  </w:num>
  <w:num w:numId="22" w16cid:durableId="1138453083">
    <w:abstractNumId w:val="4"/>
  </w:num>
  <w:num w:numId="23" w16cid:durableId="594634779">
    <w:abstractNumId w:val="8"/>
  </w:num>
  <w:num w:numId="24" w16cid:durableId="1360855262">
    <w:abstractNumId w:val="0"/>
  </w:num>
  <w:num w:numId="25" w16cid:durableId="1150288215">
    <w:abstractNumId w:val="12"/>
  </w:num>
  <w:num w:numId="26" w16cid:durableId="1154492665">
    <w:abstractNumId w:val="15"/>
  </w:num>
  <w:num w:numId="27" w16cid:durableId="178082865">
    <w:abstractNumId w:val="21"/>
  </w:num>
  <w:num w:numId="28" w16cid:durableId="1625042888">
    <w:abstractNumId w:val="17"/>
  </w:num>
  <w:num w:numId="29" w16cid:durableId="1123579511">
    <w:abstractNumId w:val="27"/>
  </w:num>
  <w:num w:numId="30" w16cid:durableId="803624279">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0"/>
  <w:activeWritingStyle w:appName="MSWord" w:lang="en-GB" w:vendorID="64" w:dllVersion="6" w:nlCheck="1" w:checkStyle="0"/>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9"/>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55"/>
    <w:rsid w:val="0000478E"/>
    <w:rsid w:val="00007DF8"/>
    <w:rsid w:val="0001091C"/>
    <w:rsid w:val="000114E4"/>
    <w:rsid w:val="00014BEF"/>
    <w:rsid w:val="00015F10"/>
    <w:rsid w:val="000306B3"/>
    <w:rsid w:val="000356F3"/>
    <w:rsid w:val="000368E8"/>
    <w:rsid w:val="00041C8A"/>
    <w:rsid w:val="000428C4"/>
    <w:rsid w:val="00044610"/>
    <w:rsid w:val="00050E41"/>
    <w:rsid w:val="00052E52"/>
    <w:rsid w:val="00052FDE"/>
    <w:rsid w:val="00053CA1"/>
    <w:rsid w:val="00067A1D"/>
    <w:rsid w:val="000730AE"/>
    <w:rsid w:val="00073685"/>
    <w:rsid w:val="00076831"/>
    <w:rsid w:val="0008785A"/>
    <w:rsid w:val="00087DCD"/>
    <w:rsid w:val="000903FB"/>
    <w:rsid w:val="000913DA"/>
    <w:rsid w:val="00094EF8"/>
    <w:rsid w:val="00095EAC"/>
    <w:rsid w:val="000A4BE3"/>
    <w:rsid w:val="000C0F31"/>
    <w:rsid w:val="000D5B9E"/>
    <w:rsid w:val="000E2427"/>
    <w:rsid w:val="000E7E04"/>
    <w:rsid w:val="000F07C4"/>
    <w:rsid w:val="000F360B"/>
    <w:rsid w:val="000F44B3"/>
    <w:rsid w:val="000F559D"/>
    <w:rsid w:val="00105B24"/>
    <w:rsid w:val="00111024"/>
    <w:rsid w:val="001121E6"/>
    <w:rsid w:val="00127C7E"/>
    <w:rsid w:val="001310C4"/>
    <w:rsid w:val="0014057F"/>
    <w:rsid w:val="00141487"/>
    <w:rsid w:val="0014266F"/>
    <w:rsid w:val="0014498D"/>
    <w:rsid w:val="00145170"/>
    <w:rsid w:val="00150C5E"/>
    <w:rsid w:val="00156B0F"/>
    <w:rsid w:val="00162359"/>
    <w:rsid w:val="00164F02"/>
    <w:rsid w:val="001679AE"/>
    <w:rsid w:val="0017412C"/>
    <w:rsid w:val="0018092D"/>
    <w:rsid w:val="0018680F"/>
    <w:rsid w:val="00186A66"/>
    <w:rsid w:val="00193C3F"/>
    <w:rsid w:val="001A1712"/>
    <w:rsid w:val="001A3D9A"/>
    <w:rsid w:val="001B10B0"/>
    <w:rsid w:val="001C1D34"/>
    <w:rsid w:val="001C3EAC"/>
    <w:rsid w:val="001D5232"/>
    <w:rsid w:val="001D6654"/>
    <w:rsid w:val="001D7898"/>
    <w:rsid w:val="001D7DA7"/>
    <w:rsid w:val="001E171C"/>
    <w:rsid w:val="001E23EA"/>
    <w:rsid w:val="001F1476"/>
    <w:rsid w:val="001F440C"/>
    <w:rsid w:val="0020019C"/>
    <w:rsid w:val="00201540"/>
    <w:rsid w:val="0020670D"/>
    <w:rsid w:val="00206F67"/>
    <w:rsid w:val="00212798"/>
    <w:rsid w:val="0021317A"/>
    <w:rsid w:val="002213A5"/>
    <w:rsid w:val="00221CC8"/>
    <w:rsid w:val="002220FF"/>
    <w:rsid w:val="00223211"/>
    <w:rsid w:val="0022617C"/>
    <w:rsid w:val="002428A0"/>
    <w:rsid w:val="002608F2"/>
    <w:rsid w:val="00260DED"/>
    <w:rsid w:val="002611C6"/>
    <w:rsid w:val="00275B9D"/>
    <w:rsid w:val="00287AA9"/>
    <w:rsid w:val="00292A9D"/>
    <w:rsid w:val="00293146"/>
    <w:rsid w:val="002A29DE"/>
    <w:rsid w:val="002A3AB1"/>
    <w:rsid w:val="002A5662"/>
    <w:rsid w:val="002B077F"/>
    <w:rsid w:val="002B3E63"/>
    <w:rsid w:val="002C3EEC"/>
    <w:rsid w:val="002C7299"/>
    <w:rsid w:val="002D6AC1"/>
    <w:rsid w:val="002E224A"/>
    <w:rsid w:val="002E229A"/>
    <w:rsid w:val="002E5203"/>
    <w:rsid w:val="002E5E89"/>
    <w:rsid w:val="002E680C"/>
    <w:rsid w:val="002F0DE0"/>
    <w:rsid w:val="003003D6"/>
    <w:rsid w:val="00304158"/>
    <w:rsid w:val="00306509"/>
    <w:rsid w:val="00307B4A"/>
    <w:rsid w:val="00310FB2"/>
    <w:rsid w:val="0031132A"/>
    <w:rsid w:val="00312C84"/>
    <w:rsid w:val="00322150"/>
    <w:rsid w:val="0032705A"/>
    <w:rsid w:val="00332991"/>
    <w:rsid w:val="00334CF3"/>
    <w:rsid w:val="0033526A"/>
    <w:rsid w:val="00335ED4"/>
    <w:rsid w:val="00340A45"/>
    <w:rsid w:val="0034139E"/>
    <w:rsid w:val="003420B5"/>
    <w:rsid w:val="0034317B"/>
    <w:rsid w:val="00346E4C"/>
    <w:rsid w:val="0034702D"/>
    <w:rsid w:val="003515AD"/>
    <w:rsid w:val="00353965"/>
    <w:rsid w:val="00367BD0"/>
    <w:rsid w:val="00367F5D"/>
    <w:rsid w:val="0037149C"/>
    <w:rsid w:val="003744FE"/>
    <w:rsid w:val="00380E15"/>
    <w:rsid w:val="0038196E"/>
    <w:rsid w:val="00385053"/>
    <w:rsid w:val="00390067"/>
    <w:rsid w:val="00390537"/>
    <w:rsid w:val="00391553"/>
    <w:rsid w:val="00395D7A"/>
    <w:rsid w:val="00396645"/>
    <w:rsid w:val="003A2C45"/>
    <w:rsid w:val="003A436D"/>
    <w:rsid w:val="003A5A9B"/>
    <w:rsid w:val="003A745C"/>
    <w:rsid w:val="003B423B"/>
    <w:rsid w:val="003C0AED"/>
    <w:rsid w:val="003C1754"/>
    <w:rsid w:val="003C5FFC"/>
    <w:rsid w:val="003D318C"/>
    <w:rsid w:val="003D5182"/>
    <w:rsid w:val="003E0E00"/>
    <w:rsid w:val="003E713B"/>
    <w:rsid w:val="00400439"/>
    <w:rsid w:val="004008E5"/>
    <w:rsid w:val="00403DD5"/>
    <w:rsid w:val="0041713C"/>
    <w:rsid w:val="00421E0D"/>
    <w:rsid w:val="00425D5E"/>
    <w:rsid w:val="00427AA8"/>
    <w:rsid w:val="004318C5"/>
    <w:rsid w:val="00432E54"/>
    <w:rsid w:val="004337D0"/>
    <w:rsid w:val="00445CF9"/>
    <w:rsid w:val="00445DE4"/>
    <w:rsid w:val="00462626"/>
    <w:rsid w:val="004714A0"/>
    <w:rsid w:val="00472985"/>
    <w:rsid w:val="004778A9"/>
    <w:rsid w:val="0047799D"/>
    <w:rsid w:val="00480FBE"/>
    <w:rsid w:val="00481AD0"/>
    <w:rsid w:val="00481D48"/>
    <w:rsid w:val="00486C78"/>
    <w:rsid w:val="00492171"/>
    <w:rsid w:val="00492C04"/>
    <w:rsid w:val="004956FF"/>
    <w:rsid w:val="004A2E79"/>
    <w:rsid w:val="004A379D"/>
    <w:rsid w:val="004A7753"/>
    <w:rsid w:val="004B3965"/>
    <w:rsid w:val="004B3AA0"/>
    <w:rsid w:val="004C0329"/>
    <w:rsid w:val="004C28C1"/>
    <w:rsid w:val="004C6229"/>
    <w:rsid w:val="004D1A75"/>
    <w:rsid w:val="004D41BC"/>
    <w:rsid w:val="004D520A"/>
    <w:rsid w:val="004D581B"/>
    <w:rsid w:val="004E4BF5"/>
    <w:rsid w:val="004F3225"/>
    <w:rsid w:val="005001F8"/>
    <w:rsid w:val="005022CC"/>
    <w:rsid w:val="005123CB"/>
    <w:rsid w:val="00513B06"/>
    <w:rsid w:val="00516CD7"/>
    <w:rsid w:val="00521FAF"/>
    <w:rsid w:val="005326AB"/>
    <w:rsid w:val="005404BE"/>
    <w:rsid w:val="0054669A"/>
    <w:rsid w:val="00555BBC"/>
    <w:rsid w:val="00562349"/>
    <w:rsid w:val="005652B8"/>
    <w:rsid w:val="00565BBE"/>
    <w:rsid w:val="00566D36"/>
    <w:rsid w:val="00576543"/>
    <w:rsid w:val="005767C2"/>
    <w:rsid w:val="005815E4"/>
    <w:rsid w:val="00590997"/>
    <w:rsid w:val="00593AF3"/>
    <w:rsid w:val="005A5A81"/>
    <w:rsid w:val="005B1787"/>
    <w:rsid w:val="005B1E15"/>
    <w:rsid w:val="005B245D"/>
    <w:rsid w:val="005B248C"/>
    <w:rsid w:val="005C040B"/>
    <w:rsid w:val="005C0920"/>
    <w:rsid w:val="005C480B"/>
    <w:rsid w:val="005D1ED6"/>
    <w:rsid w:val="005D5FE6"/>
    <w:rsid w:val="005F14D5"/>
    <w:rsid w:val="005F22C2"/>
    <w:rsid w:val="005F4C2C"/>
    <w:rsid w:val="005F5D1A"/>
    <w:rsid w:val="00607653"/>
    <w:rsid w:val="00610837"/>
    <w:rsid w:val="00611B6A"/>
    <w:rsid w:val="00612768"/>
    <w:rsid w:val="006133A8"/>
    <w:rsid w:val="00626714"/>
    <w:rsid w:val="00633976"/>
    <w:rsid w:val="0063418F"/>
    <w:rsid w:val="0063536A"/>
    <w:rsid w:val="00641A17"/>
    <w:rsid w:val="00641B2A"/>
    <w:rsid w:val="006518B3"/>
    <w:rsid w:val="006544AC"/>
    <w:rsid w:val="00665DAA"/>
    <w:rsid w:val="006665B3"/>
    <w:rsid w:val="00667C91"/>
    <w:rsid w:val="006822AC"/>
    <w:rsid w:val="00684BF6"/>
    <w:rsid w:val="00686376"/>
    <w:rsid w:val="00686ABF"/>
    <w:rsid w:val="00686B1A"/>
    <w:rsid w:val="00693B09"/>
    <w:rsid w:val="00693ED8"/>
    <w:rsid w:val="00697E0A"/>
    <w:rsid w:val="006A05A0"/>
    <w:rsid w:val="006A6F40"/>
    <w:rsid w:val="006B578A"/>
    <w:rsid w:val="006B6518"/>
    <w:rsid w:val="006C604F"/>
    <w:rsid w:val="006D4697"/>
    <w:rsid w:val="006E419C"/>
    <w:rsid w:val="006E7579"/>
    <w:rsid w:val="006F43B2"/>
    <w:rsid w:val="006F60D0"/>
    <w:rsid w:val="00701D3B"/>
    <w:rsid w:val="007136B6"/>
    <w:rsid w:val="007279E9"/>
    <w:rsid w:val="007318D7"/>
    <w:rsid w:val="00735A60"/>
    <w:rsid w:val="0073725A"/>
    <w:rsid w:val="00737C33"/>
    <w:rsid w:val="00740811"/>
    <w:rsid w:val="00743E51"/>
    <w:rsid w:val="0074781A"/>
    <w:rsid w:val="00747AC6"/>
    <w:rsid w:val="007540A4"/>
    <w:rsid w:val="0075663D"/>
    <w:rsid w:val="00756CB0"/>
    <w:rsid w:val="00773B84"/>
    <w:rsid w:val="00773E07"/>
    <w:rsid w:val="00775D62"/>
    <w:rsid w:val="00781A6F"/>
    <w:rsid w:val="00790BD1"/>
    <w:rsid w:val="007A26BC"/>
    <w:rsid w:val="007A4455"/>
    <w:rsid w:val="007B0B95"/>
    <w:rsid w:val="007B0F55"/>
    <w:rsid w:val="007B2821"/>
    <w:rsid w:val="007B2F6F"/>
    <w:rsid w:val="007B2F8E"/>
    <w:rsid w:val="007C1ADD"/>
    <w:rsid w:val="007C263A"/>
    <w:rsid w:val="007D4043"/>
    <w:rsid w:val="007E042C"/>
    <w:rsid w:val="007E0D3E"/>
    <w:rsid w:val="007E17AF"/>
    <w:rsid w:val="007E238A"/>
    <w:rsid w:val="007E3FFE"/>
    <w:rsid w:val="007F2526"/>
    <w:rsid w:val="00801796"/>
    <w:rsid w:val="00801A3E"/>
    <w:rsid w:val="00802810"/>
    <w:rsid w:val="00802A9E"/>
    <w:rsid w:val="00813A68"/>
    <w:rsid w:val="008140F2"/>
    <w:rsid w:val="00815C05"/>
    <w:rsid w:val="00817298"/>
    <w:rsid w:val="008204ED"/>
    <w:rsid w:val="0082513A"/>
    <w:rsid w:val="00832691"/>
    <w:rsid w:val="0083326C"/>
    <w:rsid w:val="00834953"/>
    <w:rsid w:val="00834F90"/>
    <w:rsid w:val="00837399"/>
    <w:rsid w:val="00842F7E"/>
    <w:rsid w:val="008441D5"/>
    <w:rsid w:val="00846CAB"/>
    <w:rsid w:val="0085129E"/>
    <w:rsid w:val="00856508"/>
    <w:rsid w:val="00860243"/>
    <w:rsid w:val="008752C8"/>
    <w:rsid w:val="00877B30"/>
    <w:rsid w:val="00891632"/>
    <w:rsid w:val="00891DAA"/>
    <w:rsid w:val="0089287C"/>
    <w:rsid w:val="00894076"/>
    <w:rsid w:val="00896142"/>
    <w:rsid w:val="008A4601"/>
    <w:rsid w:val="008A5B0F"/>
    <w:rsid w:val="008A7D0B"/>
    <w:rsid w:val="008B3DD0"/>
    <w:rsid w:val="008B56F1"/>
    <w:rsid w:val="008B5F78"/>
    <w:rsid w:val="008C5743"/>
    <w:rsid w:val="008D1C6E"/>
    <w:rsid w:val="008D4346"/>
    <w:rsid w:val="008D719A"/>
    <w:rsid w:val="008E5ECF"/>
    <w:rsid w:val="008E6BEB"/>
    <w:rsid w:val="008F7FA2"/>
    <w:rsid w:val="00900054"/>
    <w:rsid w:val="00902FAD"/>
    <w:rsid w:val="00903617"/>
    <w:rsid w:val="0090477A"/>
    <w:rsid w:val="0091075B"/>
    <w:rsid w:val="009206FD"/>
    <w:rsid w:val="00922BBB"/>
    <w:rsid w:val="00923E2B"/>
    <w:rsid w:val="00926377"/>
    <w:rsid w:val="00926A02"/>
    <w:rsid w:val="0093003F"/>
    <w:rsid w:val="00931B1C"/>
    <w:rsid w:val="00943032"/>
    <w:rsid w:val="009454FA"/>
    <w:rsid w:val="00955285"/>
    <w:rsid w:val="00957919"/>
    <w:rsid w:val="009751DA"/>
    <w:rsid w:val="00977895"/>
    <w:rsid w:val="00981CB4"/>
    <w:rsid w:val="009842EB"/>
    <w:rsid w:val="00985687"/>
    <w:rsid w:val="00987F1B"/>
    <w:rsid w:val="00996DDC"/>
    <w:rsid w:val="009A0D23"/>
    <w:rsid w:val="009B7A9D"/>
    <w:rsid w:val="009C2963"/>
    <w:rsid w:val="009D0AAC"/>
    <w:rsid w:val="009D0AB4"/>
    <w:rsid w:val="009D1401"/>
    <w:rsid w:val="009D2072"/>
    <w:rsid w:val="009D6A99"/>
    <w:rsid w:val="009E5641"/>
    <w:rsid w:val="009F1593"/>
    <w:rsid w:val="009F272E"/>
    <w:rsid w:val="009F71E2"/>
    <w:rsid w:val="00A02C1A"/>
    <w:rsid w:val="00A06159"/>
    <w:rsid w:val="00A103A2"/>
    <w:rsid w:val="00A1311A"/>
    <w:rsid w:val="00A15CDA"/>
    <w:rsid w:val="00A167DF"/>
    <w:rsid w:val="00A218DA"/>
    <w:rsid w:val="00A21B8C"/>
    <w:rsid w:val="00A2225D"/>
    <w:rsid w:val="00A2248A"/>
    <w:rsid w:val="00A276B1"/>
    <w:rsid w:val="00A27885"/>
    <w:rsid w:val="00A319B9"/>
    <w:rsid w:val="00A33A3F"/>
    <w:rsid w:val="00A34097"/>
    <w:rsid w:val="00A3465D"/>
    <w:rsid w:val="00A3663A"/>
    <w:rsid w:val="00A374CD"/>
    <w:rsid w:val="00A415F2"/>
    <w:rsid w:val="00A42184"/>
    <w:rsid w:val="00A4394D"/>
    <w:rsid w:val="00A52146"/>
    <w:rsid w:val="00A52255"/>
    <w:rsid w:val="00A67017"/>
    <w:rsid w:val="00A71790"/>
    <w:rsid w:val="00A74D5D"/>
    <w:rsid w:val="00A826B0"/>
    <w:rsid w:val="00A90B51"/>
    <w:rsid w:val="00A927BD"/>
    <w:rsid w:val="00A954C9"/>
    <w:rsid w:val="00A96059"/>
    <w:rsid w:val="00A97686"/>
    <w:rsid w:val="00AA4F41"/>
    <w:rsid w:val="00AA6588"/>
    <w:rsid w:val="00AA7374"/>
    <w:rsid w:val="00AB3B62"/>
    <w:rsid w:val="00AB4224"/>
    <w:rsid w:val="00AB6E07"/>
    <w:rsid w:val="00AC24BF"/>
    <w:rsid w:val="00AD0EED"/>
    <w:rsid w:val="00AD2A4F"/>
    <w:rsid w:val="00AD2E58"/>
    <w:rsid w:val="00AD5CF0"/>
    <w:rsid w:val="00AD6395"/>
    <w:rsid w:val="00AF2B60"/>
    <w:rsid w:val="00AF545B"/>
    <w:rsid w:val="00AF7054"/>
    <w:rsid w:val="00B012D9"/>
    <w:rsid w:val="00B014CA"/>
    <w:rsid w:val="00B21E90"/>
    <w:rsid w:val="00B22137"/>
    <w:rsid w:val="00B230DB"/>
    <w:rsid w:val="00B31C87"/>
    <w:rsid w:val="00B34011"/>
    <w:rsid w:val="00B35CED"/>
    <w:rsid w:val="00B3720B"/>
    <w:rsid w:val="00B418AB"/>
    <w:rsid w:val="00B41B54"/>
    <w:rsid w:val="00B42C23"/>
    <w:rsid w:val="00B43058"/>
    <w:rsid w:val="00B45765"/>
    <w:rsid w:val="00B47458"/>
    <w:rsid w:val="00B50394"/>
    <w:rsid w:val="00B6517D"/>
    <w:rsid w:val="00B65E08"/>
    <w:rsid w:val="00B67D1B"/>
    <w:rsid w:val="00B71082"/>
    <w:rsid w:val="00B77174"/>
    <w:rsid w:val="00B90E03"/>
    <w:rsid w:val="00B937ED"/>
    <w:rsid w:val="00BA4B8A"/>
    <w:rsid w:val="00BA546C"/>
    <w:rsid w:val="00BA7421"/>
    <w:rsid w:val="00BB2315"/>
    <w:rsid w:val="00BB2661"/>
    <w:rsid w:val="00BB5D69"/>
    <w:rsid w:val="00BC1D08"/>
    <w:rsid w:val="00BC6FC4"/>
    <w:rsid w:val="00BD784A"/>
    <w:rsid w:val="00BE0891"/>
    <w:rsid w:val="00BE2F11"/>
    <w:rsid w:val="00BE4FB0"/>
    <w:rsid w:val="00BF0E6D"/>
    <w:rsid w:val="00BF6357"/>
    <w:rsid w:val="00C00CFB"/>
    <w:rsid w:val="00C035B6"/>
    <w:rsid w:val="00C04051"/>
    <w:rsid w:val="00C04410"/>
    <w:rsid w:val="00C0469F"/>
    <w:rsid w:val="00C158D8"/>
    <w:rsid w:val="00C15AC7"/>
    <w:rsid w:val="00C170B5"/>
    <w:rsid w:val="00C21CA9"/>
    <w:rsid w:val="00C220FE"/>
    <w:rsid w:val="00C23D78"/>
    <w:rsid w:val="00C304A6"/>
    <w:rsid w:val="00C322EE"/>
    <w:rsid w:val="00C32597"/>
    <w:rsid w:val="00C36D1A"/>
    <w:rsid w:val="00C43E99"/>
    <w:rsid w:val="00C473DD"/>
    <w:rsid w:val="00C54D19"/>
    <w:rsid w:val="00C55EFE"/>
    <w:rsid w:val="00C60C75"/>
    <w:rsid w:val="00C668FF"/>
    <w:rsid w:val="00C66CAE"/>
    <w:rsid w:val="00C71C19"/>
    <w:rsid w:val="00C75406"/>
    <w:rsid w:val="00C75A43"/>
    <w:rsid w:val="00C80052"/>
    <w:rsid w:val="00C8043D"/>
    <w:rsid w:val="00C8055C"/>
    <w:rsid w:val="00C80577"/>
    <w:rsid w:val="00C81CD6"/>
    <w:rsid w:val="00C838E0"/>
    <w:rsid w:val="00C846C6"/>
    <w:rsid w:val="00C8559C"/>
    <w:rsid w:val="00C86B72"/>
    <w:rsid w:val="00C90DEA"/>
    <w:rsid w:val="00C90E10"/>
    <w:rsid w:val="00CA295A"/>
    <w:rsid w:val="00CA6C62"/>
    <w:rsid w:val="00CA71F2"/>
    <w:rsid w:val="00CB2840"/>
    <w:rsid w:val="00CB4E89"/>
    <w:rsid w:val="00CB63CA"/>
    <w:rsid w:val="00CC2B47"/>
    <w:rsid w:val="00CC2BCD"/>
    <w:rsid w:val="00CD4218"/>
    <w:rsid w:val="00CD6ED6"/>
    <w:rsid w:val="00CD7004"/>
    <w:rsid w:val="00CD736E"/>
    <w:rsid w:val="00CE3422"/>
    <w:rsid w:val="00CE71AC"/>
    <w:rsid w:val="00CF3DA5"/>
    <w:rsid w:val="00CF5574"/>
    <w:rsid w:val="00CF7260"/>
    <w:rsid w:val="00CF7D1D"/>
    <w:rsid w:val="00D02AE2"/>
    <w:rsid w:val="00D048A0"/>
    <w:rsid w:val="00D04BEE"/>
    <w:rsid w:val="00D05BFD"/>
    <w:rsid w:val="00D10139"/>
    <w:rsid w:val="00D110C0"/>
    <w:rsid w:val="00D202FC"/>
    <w:rsid w:val="00D20431"/>
    <w:rsid w:val="00D207A3"/>
    <w:rsid w:val="00D21F9B"/>
    <w:rsid w:val="00D25858"/>
    <w:rsid w:val="00D30051"/>
    <w:rsid w:val="00D30414"/>
    <w:rsid w:val="00D455A2"/>
    <w:rsid w:val="00D54ADC"/>
    <w:rsid w:val="00D5518F"/>
    <w:rsid w:val="00D57C26"/>
    <w:rsid w:val="00D66079"/>
    <w:rsid w:val="00D743EB"/>
    <w:rsid w:val="00D74BC0"/>
    <w:rsid w:val="00D74CD2"/>
    <w:rsid w:val="00D86BA3"/>
    <w:rsid w:val="00D86E53"/>
    <w:rsid w:val="00D91E46"/>
    <w:rsid w:val="00D9741D"/>
    <w:rsid w:val="00D97D99"/>
    <w:rsid w:val="00DA550C"/>
    <w:rsid w:val="00DA5C78"/>
    <w:rsid w:val="00DB0589"/>
    <w:rsid w:val="00DB11EE"/>
    <w:rsid w:val="00DB295F"/>
    <w:rsid w:val="00DB4D90"/>
    <w:rsid w:val="00DD11FC"/>
    <w:rsid w:val="00DD37CA"/>
    <w:rsid w:val="00DD3BBC"/>
    <w:rsid w:val="00DD7D19"/>
    <w:rsid w:val="00DE0D69"/>
    <w:rsid w:val="00DE2836"/>
    <w:rsid w:val="00DE49B1"/>
    <w:rsid w:val="00DE5860"/>
    <w:rsid w:val="00DE6604"/>
    <w:rsid w:val="00DF498B"/>
    <w:rsid w:val="00E01E48"/>
    <w:rsid w:val="00E02352"/>
    <w:rsid w:val="00E03480"/>
    <w:rsid w:val="00E503E4"/>
    <w:rsid w:val="00E526E1"/>
    <w:rsid w:val="00E5589E"/>
    <w:rsid w:val="00E56670"/>
    <w:rsid w:val="00E63613"/>
    <w:rsid w:val="00E66BD7"/>
    <w:rsid w:val="00E73F70"/>
    <w:rsid w:val="00E74219"/>
    <w:rsid w:val="00E7600F"/>
    <w:rsid w:val="00E764CB"/>
    <w:rsid w:val="00E770AA"/>
    <w:rsid w:val="00E77FC5"/>
    <w:rsid w:val="00E829C9"/>
    <w:rsid w:val="00E864A9"/>
    <w:rsid w:val="00E975C2"/>
    <w:rsid w:val="00EB0B44"/>
    <w:rsid w:val="00EB34FB"/>
    <w:rsid w:val="00EB377B"/>
    <w:rsid w:val="00EB3943"/>
    <w:rsid w:val="00EB39A1"/>
    <w:rsid w:val="00EB6DAC"/>
    <w:rsid w:val="00EC0D96"/>
    <w:rsid w:val="00EC1B65"/>
    <w:rsid w:val="00EC1C8A"/>
    <w:rsid w:val="00EC7860"/>
    <w:rsid w:val="00ED1760"/>
    <w:rsid w:val="00ED2C35"/>
    <w:rsid w:val="00ED308C"/>
    <w:rsid w:val="00EE37B5"/>
    <w:rsid w:val="00EE44D5"/>
    <w:rsid w:val="00EE6A89"/>
    <w:rsid w:val="00EF09CD"/>
    <w:rsid w:val="00EF46EE"/>
    <w:rsid w:val="00F02198"/>
    <w:rsid w:val="00F050C2"/>
    <w:rsid w:val="00F118FD"/>
    <w:rsid w:val="00F16D13"/>
    <w:rsid w:val="00F209B4"/>
    <w:rsid w:val="00F23A68"/>
    <w:rsid w:val="00F24A79"/>
    <w:rsid w:val="00F272EE"/>
    <w:rsid w:val="00F341A8"/>
    <w:rsid w:val="00F35221"/>
    <w:rsid w:val="00F36346"/>
    <w:rsid w:val="00F41B99"/>
    <w:rsid w:val="00F44C69"/>
    <w:rsid w:val="00F527B8"/>
    <w:rsid w:val="00F5461B"/>
    <w:rsid w:val="00F60051"/>
    <w:rsid w:val="00F6350E"/>
    <w:rsid w:val="00F67110"/>
    <w:rsid w:val="00F719D4"/>
    <w:rsid w:val="00F721D1"/>
    <w:rsid w:val="00F73390"/>
    <w:rsid w:val="00F740E2"/>
    <w:rsid w:val="00F806B1"/>
    <w:rsid w:val="00F8295F"/>
    <w:rsid w:val="00F97257"/>
    <w:rsid w:val="00FB000C"/>
    <w:rsid w:val="00FB500A"/>
    <w:rsid w:val="00FC5820"/>
    <w:rsid w:val="00FC6D4C"/>
    <w:rsid w:val="00FD1EC6"/>
    <w:rsid w:val="00FD246E"/>
    <w:rsid w:val="00FD2C46"/>
    <w:rsid w:val="00FE19EB"/>
    <w:rsid w:val="00FE1C04"/>
    <w:rsid w:val="00FE335F"/>
    <w:rsid w:val="00FE4909"/>
    <w:rsid w:val="00FE7BD3"/>
    <w:rsid w:val="00FF7B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0E67"/>
  <w15:chartTrackingRefBased/>
  <w15:docId w15:val="{388A36AA-E317-4039-8CC8-6B3E904C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outlineLvl w:val="0"/>
    </w:pPr>
    <w:rPr>
      <w:b/>
      <w:sz w:val="24"/>
    </w:rPr>
  </w:style>
  <w:style w:type="paragraph" w:styleId="Heading2">
    <w:name w:val="heading 2"/>
    <w:basedOn w:val="Normal"/>
    <w:next w:val="Normal"/>
    <w:qFormat/>
    <w:pPr>
      <w:keepNext/>
      <w:widowControl w:val="0"/>
      <w:outlineLvl w:val="1"/>
    </w:pPr>
    <w:rPr>
      <w:b/>
      <w:snapToGrid w:val="0"/>
      <w:sz w:val="28"/>
      <w:lang w:val="en-GB"/>
    </w:rPr>
  </w:style>
  <w:style w:type="paragraph" w:styleId="Heading3">
    <w:name w:val="heading 3"/>
    <w:basedOn w:val="Normal"/>
    <w:next w:val="Normal"/>
    <w:qFormat/>
    <w:pPr>
      <w:keepNext/>
      <w:ind w:left="720" w:hanging="720"/>
      <w:outlineLvl w:val="2"/>
    </w:pPr>
    <w:rPr>
      <w:b/>
      <w:sz w:val="24"/>
    </w:rPr>
  </w:style>
  <w:style w:type="paragraph" w:styleId="Heading4">
    <w:name w:val="heading 4"/>
    <w:basedOn w:val="Normal"/>
    <w:next w:val="Normal"/>
    <w:qFormat/>
    <w:pPr>
      <w:keepNext/>
      <w:widowControl w:val="0"/>
      <w:numPr>
        <w:numId w:val="2"/>
      </w:numPr>
      <w:outlineLvl w:val="3"/>
    </w:pPr>
    <w:rPr>
      <w:b/>
      <w:snapToGrid w:val="0"/>
      <w:sz w:val="28"/>
      <w:lang w:val="en-GB"/>
    </w:rPr>
  </w:style>
  <w:style w:type="paragraph" w:styleId="Heading5">
    <w:name w:val="heading 5"/>
    <w:basedOn w:val="Normal"/>
    <w:next w:val="Normal"/>
    <w:qFormat/>
    <w:pPr>
      <w:keepNext/>
      <w:ind w:left="720" w:hanging="720"/>
      <w:jc w:val="center"/>
      <w:outlineLvl w:val="4"/>
    </w:pPr>
    <w:rPr>
      <w:b/>
      <w:sz w:val="24"/>
    </w:rPr>
  </w:style>
  <w:style w:type="paragraph" w:styleId="Heading6">
    <w:name w:val="heading 6"/>
    <w:basedOn w:val="Normal"/>
    <w:next w:val="Normal"/>
    <w:qFormat/>
    <w:pPr>
      <w:keepNext/>
      <w:ind w:left="720" w:hanging="720"/>
      <w:jc w:val="center"/>
      <w:outlineLvl w:val="5"/>
    </w:pPr>
    <w:rPr>
      <w:sz w:val="24"/>
    </w:rPr>
  </w:style>
  <w:style w:type="paragraph" w:styleId="Heading7">
    <w:name w:val="heading 7"/>
    <w:basedOn w:val="Normal"/>
    <w:next w:val="Normal"/>
    <w:qFormat/>
    <w:pPr>
      <w:keepNext/>
      <w:ind w:left="720" w:hanging="720"/>
      <w:jc w:val="right"/>
      <w:outlineLvl w:val="6"/>
    </w:pPr>
    <w:rPr>
      <w:sz w:val="24"/>
    </w:rPr>
  </w:style>
  <w:style w:type="paragraph" w:styleId="Heading8">
    <w:name w:val="heading 8"/>
    <w:basedOn w:val="Normal"/>
    <w:next w:val="Normal"/>
    <w:qFormat/>
    <w:pPr>
      <w:keepNext/>
      <w:numPr>
        <w:numId w:val="1"/>
      </w:numPr>
      <w:outlineLvl w:val="7"/>
    </w:pPr>
    <w:rPr>
      <w:sz w:val="24"/>
    </w:rPr>
  </w:style>
  <w:style w:type="paragraph" w:styleId="Heading9">
    <w:name w:val="heading 9"/>
    <w:basedOn w:val="Normal"/>
    <w:next w:val="Normal"/>
    <w:qFormat/>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pPr>
    <w:rPr>
      <w:b/>
      <w:sz w:val="24"/>
    </w:rPr>
  </w:style>
  <w:style w:type="paragraph" w:customStyle="1" w:styleId="Heading11">
    <w:name w:val="Heading 11"/>
    <w:basedOn w:val="Normal"/>
    <w:pPr>
      <w:keepLines/>
    </w:pPr>
    <w:rPr>
      <w:rFonts w:ascii="Times New" w:hAnsi="Times New"/>
      <w:sz w:val="24"/>
    </w:rPr>
  </w:style>
  <w:style w:type="character" w:styleId="EndnoteReference">
    <w:name w:val="endnote reference"/>
    <w:semiHidden/>
    <w:rPr>
      <w:vertAlign w:val="superscript"/>
    </w:rPr>
  </w:style>
  <w:style w:type="paragraph" w:styleId="BodyText2">
    <w:name w:val="Body Text 2"/>
    <w:basedOn w:val="Normal"/>
    <w:pPr>
      <w:jc w:val="center"/>
    </w:pPr>
    <w:rPr>
      <w:b/>
      <w:sz w:val="24"/>
    </w:rPr>
  </w:style>
  <w:style w:type="paragraph" w:styleId="EndnoteText">
    <w:name w:val="endnote text"/>
    <w:basedOn w:val="Normal"/>
    <w:semiHidden/>
  </w:style>
  <w:style w:type="paragraph" w:styleId="BodyTextIndent">
    <w:name w:val="Body Text Indent"/>
    <w:basedOn w:val="Normal"/>
    <w:pPr>
      <w:ind w:left="720" w:hanging="720"/>
      <w:jc w:val="center"/>
    </w:pPr>
    <w:rPr>
      <w:sz w:val="24"/>
    </w:rPr>
  </w:style>
  <w:style w:type="character" w:styleId="Hyperlink">
    <w:name w:val="Hyperlink"/>
    <w:uiPriority w:val="99"/>
    <w:rPr>
      <w:color w:val="0000FF"/>
      <w:u w:val="single"/>
    </w:rPr>
  </w:style>
  <w:style w:type="paragraph" w:styleId="BodyText3">
    <w:name w:val="Body Text 3"/>
    <w:basedOn w:val="Normal"/>
    <w:rPr>
      <w:sz w:val="22"/>
    </w:rPr>
  </w:style>
  <w:style w:type="character" w:styleId="FollowedHyperlink">
    <w:name w:val="FollowedHyperlink"/>
    <w:rPr>
      <w:color w:val="800080"/>
      <w:u w:val="single"/>
    </w:rPr>
  </w:style>
  <w:style w:type="paragraph" w:customStyle="1" w:styleId="Sub1">
    <w:name w:val="Sub1"/>
    <w:basedOn w:val="Normal"/>
    <w:pPr>
      <w:numPr>
        <w:numId w:val="3"/>
      </w:numPr>
    </w:pPr>
    <w:rPr>
      <w:sz w:val="22"/>
    </w:rPr>
  </w:style>
  <w:style w:type="paragraph" w:styleId="BodyTextIndent2">
    <w:name w:val="Body Text Indent 2"/>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sz w:val="22"/>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3">
    <w:name w:val="Body Text Indent 3"/>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Pr>
      <w:sz w:val="22"/>
    </w:rPr>
  </w:style>
  <w:style w:type="paragraph" w:styleId="DocumentMap">
    <w:name w:val="Document Map"/>
    <w:basedOn w:val="Normal"/>
    <w:semiHidden/>
    <w:pPr>
      <w:shd w:val="clear" w:color="auto" w:fill="000080"/>
    </w:pPr>
    <w:rPr>
      <w:rFonts w:ascii="Tahoma" w:hAnsi="Tahoma"/>
    </w:rPr>
  </w:style>
  <w:style w:type="paragraph" w:styleId="Caption">
    <w:name w:val="caption"/>
    <w:basedOn w:val="Normal"/>
    <w:next w:val="Normal"/>
    <w:qFormat/>
    <w:pPr>
      <w:ind w:left="-720" w:right="-720"/>
      <w:jc w:val="both"/>
    </w:pPr>
    <w:rPr>
      <w:sz w:val="24"/>
    </w:rPr>
  </w:style>
  <w:style w:type="character" w:styleId="PageNumber">
    <w:name w:val="page number"/>
    <w:basedOn w:val="DefaultParagraphFont"/>
  </w:style>
  <w:style w:type="paragraph" w:styleId="BlockText">
    <w:name w:val="Block Text"/>
    <w:basedOn w:val="Normal"/>
    <w:pPr>
      <w:ind w:left="-426" w:right="-810"/>
    </w:pPr>
    <w:rPr>
      <w:rFonts w:ascii="Arial" w:hAnsi="Arial" w:cs="Arial"/>
    </w:rPr>
  </w:style>
  <w:style w:type="paragraph" w:styleId="TOC3">
    <w:name w:val="toc 3"/>
    <w:basedOn w:val="Normal"/>
    <w:next w:val="Normal"/>
    <w:autoRedefine/>
    <w:uiPriority w:val="39"/>
    <w:qFormat/>
    <w:rsid w:val="00842F7E"/>
    <w:pPr>
      <w:ind w:left="400"/>
    </w:pPr>
  </w:style>
  <w:style w:type="paragraph" w:styleId="TOC1">
    <w:name w:val="toc 1"/>
    <w:basedOn w:val="Normal"/>
    <w:next w:val="Normal"/>
    <w:autoRedefine/>
    <w:uiPriority w:val="39"/>
    <w:qFormat/>
    <w:rsid w:val="00842F7E"/>
    <w:rPr>
      <w:rFonts w:ascii="Arial" w:hAnsi="Arial"/>
      <w:sz w:val="24"/>
    </w:rPr>
  </w:style>
  <w:style w:type="paragraph" w:styleId="TOC2">
    <w:name w:val="toc 2"/>
    <w:basedOn w:val="Normal"/>
    <w:next w:val="Normal"/>
    <w:autoRedefine/>
    <w:uiPriority w:val="39"/>
    <w:qFormat/>
    <w:rsid w:val="00842F7E"/>
    <w:pPr>
      <w:ind w:left="200"/>
    </w:pPr>
  </w:style>
  <w:style w:type="table" w:styleId="TableGrid">
    <w:name w:val="Table Grid"/>
    <w:basedOn w:val="TableNormal"/>
    <w:rsid w:val="007A2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qsubtext1">
    <w:name w:val="faqsubtext1"/>
    <w:rsid w:val="00073685"/>
    <w:rPr>
      <w:b w:val="0"/>
      <w:bCs w:val="0"/>
      <w:sz w:val="23"/>
      <w:szCs w:val="23"/>
    </w:rPr>
  </w:style>
  <w:style w:type="paragraph" w:styleId="NormalWeb">
    <w:name w:val="Normal (Web)"/>
    <w:basedOn w:val="Normal"/>
    <w:uiPriority w:val="99"/>
    <w:rsid w:val="00BE0891"/>
    <w:pPr>
      <w:spacing w:before="100" w:beforeAutospacing="1" w:after="100" w:afterAutospacing="1"/>
    </w:pPr>
    <w:rPr>
      <w:sz w:val="24"/>
      <w:szCs w:val="24"/>
    </w:rPr>
  </w:style>
  <w:style w:type="paragraph" w:customStyle="1" w:styleId="internalnavlink">
    <w:name w:val="internalnavlink"/>
    <w:basedOn w:val="Normal"/>
    <w:rsid w:val="00BE0891"/>
    <w:pPr>
      <w:spacing w:before="100" w:beforeAutospacing="1" w:after="100" w:afterAutospacing="1"/>
    </w:pPr>
    <w:rPr>
      <w:sz w:val="24"/>
      <w:szCs w:val="24"/>
    </w:rPr>
  </w:style>
  <w:style w:type="paragraph" w:styleId="ListParagraph">
    <w:name w:val="List Paragraph"/>
    <w:basedOn w:val="Normal"/>
    <w:uiPriority w:val="34"/>
    <w:qFormat/>
    <w:rsid w:val="0038196E"/>
    <w:pPr>
      <w:ind w:left="720"/>
    </w:pPr>
  </w:style>
  <w:style w:type="paragraph" w:styleId="BalloonText">
    <w:name w:val="Balloon Text"/>
    <w:basedOn w:val="Normal"/>
    <w:link w:val="BalloonTextChar"/>
    <w:uiPriority w:val="99"/>
    <w:semiHidden/>
    <w:unhideWhenUsed/>
    <w:rsid w:val="00C90E10"/>
    <w:rPr>
      <w:rFonts w:ascii="Tahoma" w:hAnsi="Tahoma" w:cs="Tahoma"/>
      <w:sz w:val="16"/>
      <w:szCs w:val="16"/>
    </w:rPr>
  </w:style>
  <w:style w:type="character" w:customStyle="1" w:styleId="BalloonTextChar">
    <w:name w:val="Balloon Text Char"/>
    <w:link w:val="BalloonText"/>
    <w:uiPriority w:val="99"/>
    <w:semiHidden/>
    <w:rsid w:val="00C90E10"/>
    <w:rPr>
      <w:rFonts w:ascii="Tahoma" w:hAnsi="Tahoma" w:cs="Tahoma"/>
      <w:sz w:val="16"/>
      <w:szCs w:val="16"/>
      <w:lang w:val="en-US" w:eastAsia="en-US"/>
    </w:rPr>
  </w:style>
  <w:style w:type="paragraph" w:styleId="TOCHeading">
    <w:name w:val="TOC Heading"/>
    <w:basedOn w:val="Heading1"/>
    <w:next w:val="Normal"/>
    <w:uiPriority w:val="39"/>
    <w:qFormat/>
    <w:rsid w:val="002220FF"/>
    <w:pPr>
      <w:keepLines/>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80" w:line="276" w:lineRule="auto"/>
      <w:outlineLvl w:val="9"/>
    </w:pPr>
    <w:rPr>
      <w:rFonts w:ascii="Cambria" w:hAnsi="Cambria"/>
      <w:bCs/>
      <w:color w:val="365F91"/>
      <w:sz w:val="28"/>
      <w:szCs w:val="28"/>
    </w:rPr>
  </w:style>
  <w:style w:type="character" w:customStyle="1" w:styleId="FooterChar">
    <w:name w:val="Footer Char"/>
    <w:link w:val="Footer"/>
    <w:uiPriority w:val="99"/>
    <w:rsid w:val="00F02198"/>
    <w:rPr>
      <w:lang w:val="en-US" w:eastAsia="en-US"/>
    </w:rPr>
  </w:style>
  <w:style w:type="character" w:styleId="CommentReference">
    <w:name w:val="annotation reference"/>
    <w:semiHidden/>
    <w:rsid w:val="0074781A"/>
    <w:rPr>
      <w:sz w:val="16"/>
      <w:szCs w:val="16"/>
    </w:rPr>
  </w:style>
  <w:style w:type="paragraph" w:styleId="CommentText">
    <w:name w:val="annotation text"/>
    <w:basedOn w:val="Normal"/>
    <w:semiHidden/>
    <w:rsid w:val="0074781A"/>
  </w:style>
  <w:style w:type="paragraph" w:styleId="CommentSubject">
    <w:name w:val="annotation subject"/>
    <w:basedOn w:val="CommentText"/>
    <w:next w:val="CommentText"/>
    <w:semiHidden/>
    <w:rsid w:val="0074781A"/>
    <w:rPr>
      <w:b/>
      <w:bCs/>
    </w:rPr>
  </w:style>
  <w:style w:type="character" w:styleId="Strong">
    <w:name w:val="Strong"/>
    <w:uiPriority w:val="22"/>
    <w:qFormat/>
    <w:rsid w:val="007D4043"/>
    <w:rPr>
      <w:b/>
      <w:bCs/>
    </w:rPr>
  </w:style>
  <w:style w:type="character" w:styleId="Emphasis">
    <w:name w:val="Emphasis"/>
    <w:uiPriority w:val="20"/>
    <w:qFormat/>
    <w:rsid w:val="006B578A"/>
    <w:rPr>
      <w:i/>
      <w:iCs/>
    </w:rPr>
  </w:style>
  <w:style w:type="paragraph" w:styleId="Revision">
    <w:name w:val="Revision"/>
    <w:hidden/>
    <w:uiPriority w:val="99"/>
    <w:semiHidden/>
    <w:rsid w:val="008140F2"/>
    <w:rPr>
      <w:lang w:eastAsia="en-US"/>
    </w:rPr>
  </w:style>
  <w:style w:type="paragraph" w:styleId="NoSpacing">
    <w:name w:val="No Spacing"/>
    <w:uiPriority w:val="1"/>
    <w:qFormat/>
    <w:rsid w:val="00FE1C04"/>
    <w:rPr>
      <w:lang w:eastAsia="en-US"/>
    </w:rPr>
  </w:style>
  <w:style w:type="character" w:customStyle="1" w:styleId="normaltextrun">
    <w:name w:val="normaltextrun"/>
    <w:rsid w:val="00CB4E89"/>
  </w:style>
  <w:style w:type="character" w:customStyle="1" w:styleId="eop">
    <w:name w:val="eop"/>
    <w:rsid w:val="00CB4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5173">
      <w:bodyDiv w:val="1"/>
      <w:marLeft w:val="0"/>
      <w:marRight w:val="0"/>
      <w:marTop w:val="0"/>
      <w:marBottom w:val="0"/>
      <w:divBdr>
        <w:top w:val="none" w:sz="0" w:space="0" w:color="auto"/>
        <w:left w:val="none" w:sz="0" w:space="0" w:color="auto"/>
        <w:bottom w:val="none" w:sz="0" w:space="0" w:color="auto"/>
        <w:right w:val="none" w:sz="0" w:space="0" w:color="auto"/>
      </w:divBdr>
      <w:divsChild>
        <w:div w:id="2026904064">
          <w:marLeft w:val="0"/>
          <w:marRight w:val="0"/>
          <w:marTop w:val="0"/>
          <w:marBottom w:val="0"/>
          <w:divBdr>
            <w:top w:val="none" w:sz="0" w:space="0" w:color="auto"/>
            <w:left w:val="none" w:sz="0" w:space="0" w:color="auto"/>
            <w:bottom w:val="none" w:sz="0" w:space="0" w:color="auto"/>
            <w:right w:val="none" w:sz="0" w:space="0" w:color="auto"/>
          </w:divBdr>
          <w:divsChild>
            <w:div w:id="20948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7028">
      <w:bodyDiv w:val="1"/>
      <w:marLeft w:val="0"/>
      <w:marRight w:val="0"/>
      <w:marTop w:val="0"/>
      <w:marBottom w:val="0"/>
      <w:divBdr>
        <w:top w:val="none" w:sz="0" w:space="0" w:color="auto"/>
        <w:left w:val="none" w:sz="0" w:space="0" w:color="auto"/>
        <w:bottom w:val="none" w:sz="0" w:space="0" w:color="auto"/>
        <w:right w:val="none" w:sz="0" w:space="0" w:color="auto"/>
      </w:divBdr>
      <w:divsChild>
        <w:div w:id="613489216">
          <w:marLeft w:val="0"/>
          <w:marRight w:val="0"/>
          <w:marTop w:val="0"/>
          <w:marBottom w:val="0"/>
          <w:divBdr>
            <w:top w:val="none" w:sz="0" w:space="0" w:color="auto"/>
            <w:left w:val="none" w:sz="0" w:space="0" w:color="auto"/>
            <w:bottom w:val="none" w:sz="0" w:space="0" w:color="auto"/>
            <w:right w:val="none" w:sz="0" w:space="0" w:color="auto"/>
          </w:divBdr>
          <w:divsChild>
            <w:div w:id="5397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9376">
      <w:bodyDiv w:val="1"/>
      <w:marLeft w:val="0"/>
      <w:marRight w:val="0"/>
      <w:marTop w:val="0"/>
      <w:marBottom w:val="0"/>
      <w:divBdr>
        <w:top w:val="none" w:sz="0" w:space="0" w:color="auto"/>
        <w:left w:val="none" w:sz="0" w:space="0" w:color="auto"/>
        <w:bottom w:val="none" w:sz="0" w:space="0" w:color="auto"/>
        <w:right w:val="none" w:sz="0" w:space="0" w:color="auto"/>
      </w:divBdr>
    </w:div>
    <w:div w:id="550114879">
      <w:bodyDiv w:val="1"/>
      <w:marLeft w:val="0"/>
      <w:marRight w:val="0"/>
      <w:marTop w:val="0"/>
      <w:marBottom w:val="0"/>
      <w:divBdr>
        <w:top w:val="none" w:sz="0" w:space="0" w:color="auto"/>
        <w:left w:val="none" w:sz="0" w:space="0" w:color="auto"/>
        <w:bottom w:val="none" w:sz="0" w:space="0" w:color="auto"/>
        <w:right w:val="none" w:sz="0" w:space="0" w:color="auto"/>
      </w:divBdr>
    </w:div>
    <w:div w:id="990672193">
      <w:bodyDiv w:val="1"/>
      <w:marLeft w:val="0"/>
      <w:marRight w:val="0"/>
      <w:marTop w:val="0"/>
      <w:marBottom w:val="0"/>
      <w:divBdr>
        <w:top w:val="none" w:sz="0" w:space="0" w:color="auto"/>
        <w:left w:val="none" w:sz="0" w:space="0" w:color="auto"/>
        <w:bottom w:val="none" w:sz="0" w:space="0" w:color="auto"/>
        <w:right w:val="none" w:sz="0" w:space="0" w:color="auto"/>
      </w:divBdr>
      <w:divsChild>
        <w:div w:id="257375705">
          <w:marLeft w:val="0"/>
          <w:marRight w:val="0"/>
          <w:marTop w:val="0"/>
          <w:marBottom w:val="0"/>
          <w:divBdr>
            <w:top w:val="none" w:sz="0" w:space="0" w:color="auto"/>
            <w:left w:val="none" w:sz="0" w:space="0" w:color="auto"/>
            <w:bottom w:val="none" w:sz="0" w:space="0" w:color="auto"/>
            <w:right w:val="none" w:sz="0" w:space="0" w:color="auto"/>
          </w:divBdr>
          <w:divsChild>
            <w:div w:id="95684442">
              <w:marLeft w:val="0"/>
              <w:marRight w:val="0"/>
              <w:marTop w:val="0"/>
              <w:marBottom w:val="0"/>
              <w:divBdr>
                <w:top w:val="none" w:sz="0" w:space="0" w:color="auto"/>
                <w:left w:val="none" w:sz="0" w:space="0" w:color="auto"/>
                <w:bottom w:val="none" w:sz="0" w:space="0" w:color="auto"/>
                <w:right w:val="none" w:sz="0" w:space="0" w:color="auto"/>
              </w:divBdr>
            </w:div>
          </w:divsChild>
        </w:div>
        <w:div w:id="276563834">
          <w:marLeft w:val="0"/>
          <w:marRight w:val="0"/>
          <w:marTop w:val="0"/>
          <w:marBottom w:val="0"/>
          <w:divBdr>
            <w:top w:val="none" w:sz="0" w:space="0" w:color="auto"/>
            <w:left w:val="none" w:sz="0" w:space="0" w:color="auto"/>
            <w:bottom w:val="none" w:sz="0" w:space="0" w:color="auto"/>
            <w:right w:val="none" w:sz="0" w:space="0" w:color="auto"/>
          </w:divBdr>
          <w:divsChild>
            <w:div w:id="1172068212">
              <w:marLeft w:val="0"/>
              <w:marRight w:val="0"/>
              <w:marTop w:val="0"/>
              <w:marBottom w:val="0"/>
              <w:divBdr>
                <w:top w:val="none" w:sz="0" w:space="0" w:color="auto"/>
                <w:left w:val="none" w:sz="0" w:space="0" w:color="auto"/>
                <w:bottom w:val="none" w:sz="0" w:space="0" w:color="auto"/>
                <w:right w:val="none" w:sz="0" w:space="0" w:color="auto"/>
              </w:divBdr>
            </w:div>
          </w:divsChild>
        </w:div>
        <w:div w:id="558322797">
          <w:marLeft w:val="0"/>
          <w:marRight w:val="0"/>
          <w:marTop w:val="0"/>
          <w:marBottom w:val="0"/>
          <w:divBdr>
            <w:top w:val="none" w:sz="0" w:space="0" w:color="auto"/>
            <w:left w:val="none" w:sz="0" w:space="0" w:color="auto"/>
            <w:bottom w:val="none" w:sz="0" w:space="0" w:color="auto"/>
            <w:right w:val="none" w:sz="0" w:space="0" w:color="auto"/>
          </w:divBdr>
          <w:divsChild>
            <w:div w:id="1174609370">
              <w:marLeft w:val="0"/>
              <w:marRight w:val="0"/>
              <w:marTop w:val="0"/>
              <w:marBottom w:val="0"/>
              <w:divBdr>
                <w:top w:val="none" w:sz="0" w:space="0" w:color="auto"/>
                <w:left w:val="none" w:sz="0" w:space="0" w:color="auto"/>
                <w:bottom w:val="none" w:sz="0" w:space="0" w:color="auto"/>
                <w:right w:val="none" w:sz="0" w:space="0" w:color="auto"/>
              </w:divBdr>
            </w:div>
            <w:div w:id="1482187780">
              <w:marLeft w:val="0"/>
              <w:marRight w:val="0"/>
              <w:marTop w:val="0"/>
              <w:marBottom w:val="0"/>
              <w:divBdr>
                <w:top w:val="none" w:sz="0" w:space="0" w:color="auto"/>
                <w:left w:val="none" w:sz="0" w:space="0" w:color="auto"/>
                <w:bottom w:val="none" w:sz="0" w:space="0" w:color="auto"/>
                <w:right w:val="none" w:sz="0" w:space="0" w:color="auto"/>
              </w:divBdr>
            </w:div>
            <w:div w:id="20368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4377">
      <w:bodyDiv w:val="1"/>
      <w:marLeft w:val="0"/>
      <w:marRight w:val="0"/>
      <w:marTop w:val="0"/>
      <w:marBottom w:val="0"/>
      <w:divBdr>
        <w:top w:val="none" w:sz="0" w:space="0" w:color="auto"/>
        <w:left w:val="none" w:sz="0" w:space="0" w:color="auto"/>
        <w:bottom w:val="none" w:sz="0" w:space="0" w:color="auto"/>
        <w:right w:val="none" w:sz="0" w:space="0" w:color="auto"/>
      </w:divBdr>
    </w:div>
    <w:div w:id="1620138808">
      <w:bodyDiv w:val="1"/>
      <w:marLeft w:val="0"/>
      <w:marRight w:val="0"/>
      <w:marTop w:val="0"/>
      <w:marBottom w:val="0"/>
      <w:divBdr>
        <w:top w:val="none" w:sz="0" w:space="0" w:color="auto"/>
        <w:left w:val="none" w:sz="0" w:space="0" w:color="auto"/>
        <w:bottom w:val="none" w:sz="0" w:space="0" w:color="auto"/>
        <w:right w:val="none" w:sz="0" w:space="0" w:color="auto"/>
      </w:divBdr>
      <w:divsChild>
        <w:div w:id="147864743">
          <w:marLeft w:val="450"/>
          <w:marRight w:val="0"/>
          <w:marTop w:val="675"/>
          <w:marBottom w:val="6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A7C01E7D9294C90387EFF5BE8A9C8" ma:contentTypeVersion="16" ma:contentTypeDescription="Create a new document." ma:contentTypeScope="" ma:versionID="8ea01ce2275394fae9e68ece12159a8c">
  <xsd:schema xmlns:xsd="http://www.w3.org/2001/XMLSchema" xmlns:xs="http://www.w3.org/2001/XMLSchema" xmlns:p="http://schemas.microsoft.com/office/2006/metadata/properties" xmlns:ns2="6461d2cd-c272-48f9-bbef-7c2e823b2999" xmlns:ns3="f37ce047-4873-45a4-af0b-ace97f7f6fd3" targetNamespace="http://schemas.microsoft.com/office/2006/metadata/properties" ma:root="true" ma:fieldsID="6b0edde44833fb2a7d0e7cb1c9f40cee" ns2:_="" ns3:_="">
    <xsd:import namespace="6461d2cd-c272-48f9-bbef-7c2e823b2999"/>
    <xsd:import namespace="f37ce047-4873-45a4-af0b-ace97f7f6fd3"/>
    <xsd:element name="properties">
      <xsd:complexType>
        <xsd:sequence>
          <xsd:element name="documentManagement">
            <xsd:complexType>
              <xsd:all>
                <xsd:element ref="ns2:LL"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1d2cd-c272-48f9-bbef-7c2e823b2999" elementFormDefault="qualified">
    <xsd:import namespace="http://schemas.microsoft.com/office/2006/documentManagement/types"/>
    <xsd:import namespace="http://schemas.microsoft.com/office/infopath/2007/PartnerControls"/>
    <xsd:element name="LL" ma:index="8" nillable="true" ma:displayName="LL" ma:description="Updates for Annual Report 22_23" ma:format="Dropdown" ma:list="UserInfo" ma:SharePointGroup="0" ma:internalName="L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ce047-4873-45a4-af0b-ace97f7f6fd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e88cc4-21af-4fa6-b2ea-94df7df7cc13}" ma:internalName="TaxCatchAll" ma:showField="CatchAllData" ma:web="f37ce047-4873-45a4-af0b-ace97f7f6fd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37ce047-4873-45a4-af0b-ace97f7f6fd3" xsi:nil="true"/>
    <LL xmlns="6461d2cd-c272-48f9-bbef-7c2e823b2999">
      <UserInfo>
        <DisplayName/>
        <AccountId xsi:nil="true"/>
        <AccountType/>
      </UserInfo>
    </LL>
    <lcf76f155ced4ddcb4097134ff3c332f xmlns="6461d2cd-c272-48f9-bbef-7c2e823b29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896BE5-28D9-4F71-B882-5614D8A90EB0}"/>
</file>

<file path=customXml/itemProps2.xml><?xml version="1.0" encoding="utf-8"?>
<ds:datastoreItem xmlns:ds="http://schemas.openxmlformats.org/officeDocument/2006/customXml" ds:itemID="{6A5C687F-5D5F-4DD9-974C-BF8E567C5DDC}">
  <ds:schemaRefs>
    <ds:schemaRef ds:uri="http://schemas.openxmlformats.org/officeDocument/2006/bibliography"/>
  </ds:schemaRefs>
</ds:datastoreItem>
</file>

<file path=customXml/itemProps3.xml><?xml version="1.0" encoding="utf-8"?>
<ds:datastoreItem xmlns:ds="http://schemas.openxmlformats.org/officeDocument/2006/customXml" ds:itemID="{335CC95C-58AF-4D24-B758-E572ADDD762B}">
  <ds:schemaRefs>
    <ds:schemaRef ds:uri="http://schemas.microsoft.com/office/2006/metadata/longProperties"/>
  </ds:schemaRefs>
</ds:datastoreItem>
</file>

<file path=customXml/itemProps4.xml><?xml version="1.0" encoding="utf-8"?>
<ds:datastoreItem xmlns:ds="http://schemas.openxmlformats.org/officeDocument/2006/customXml" ds:itemID="{BCE4C5C4-42EE-4ECC-8BBB-C8FD3468A4C0}">
  <ds:schemaRefs>
    <ds:schemaRef ds:uri="http://schemas.microsoft.com/sharepoint/v3/contenttype/forms"/>
  </ds:schemaRefs>
</ds:datastoreItem>
</file>

<file path=customXml/itemProps5.xml><?xml version="1.0" encoding="utf-8"?>
<ds:datastoreItem xmlns:ds="http://schemas.openxmlformats.org/officeDocument/2006/customXml" ds:itemID="{74C9F64A-F995-4586-943C-C7597FC67C77}"/>
</file>

<file path=docProps/app.xml><?xml version="1.0" encoding="utf-8"?>
<Properties xmlns="http://schemas.openxmlformats.org/officeDocument/2006/extended-properties" xmlns:vt="http://schemas.openxmlformats.org/officeDocument/2006/docPropsVTypes">
  <Template>Normal</Template>
  <TotalTime>0</TotalTime>
  <Pages>11</Pages>
  <Words>2431</Words>
  <Characters>14001</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CHILD</vt:lpstr>
    </vt:vector>
  </TitlesOfParts>
  <Company>National Coaching Foundation</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dc:title>
  <dc:subject/>
  <dc:creator>Gillian.Brown</dc:creator>
  <cp:keywords/>
  <cp:lastModifiedBy>Emma Drake</cp:lastModifiedBy>
  <cp:revision>2</cp:revision>
  <cp:lastPrinted>2016-10-03T20:33:00Z</cp:lastPrinted>
  <dcterms:created xsi:type="dcterms:W3CDTF">2024-07-26T15:02:00Z</dcterms:created>
  <dcterms:modified xsi:type="dcterms:W3CDTF">2024-07-26T15:02:00Z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Andy Morgan</vt:lpwstr>
  </property>
  <property fmtid="{D5CDD505-2E9C-101B-9397-08002B2CF9AE}" pid="3" name="display_urn:schemas-microsoft-com:office:office#Author">
    <vt:lpwstr>Gillian Brown</vt:lpwstr>
  </property>
  <property fmtid="{D5CDD505-2E9C-101B-9397-08002B2CF9AE}" pid="4" name="IconOverlay">
    <vt:lpwstr/>
  </property>
  <property fmtid="{D5CDD505-2E9C-101B-9397-08002B2CF9AE}" pid="5" name="ContentTypeId">
    <vt:lpwstr>0x01010071AA7C01E7D9294C90387EFF5BE8A9C8</vt:lpwstr>
  </property>
  <property fmtid="{D5CDD505-2E9C-101B-9397-08002B2CF9AE}" pid="6" name="i81m">
    <vt:lpwstr/>
  </property>
  <property fmtid="{D5CDD505-2E9C-101B-9397-08002B2CF9AE}" pid="7" name="pic">
    <vt:lpwstr>, </vt:lpwstr>
  </property>
  <property fmtid="{D5CDD505-2E9C-101B-9397-08002B2CF9AE}" pid="8" name="awert">
    <vt:lpwstr/>
  </property>
  <property fmtid="{D5CDD505-2E9C-101B-9397-08002B2CF9AE}" pid="9" name="Location">
    <vt:lpwstr/>
  </property>
</Properties>
</file>