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04FF" w14:textId="77777777" w:rsidR="004A5350" w:rsidRDefault="008D03ED">
      <w:pPr>
        <w:pStyle w:val="Heading1"/>
        <w:jc w:val="center"/>
      </w:pPr>
      <w:r>
        <w:t>Wakefield CAMHS Referral Guide for Professionals</w:t>
      </w:r>
    </w:p>
    <w:p w14:paraId="10859051" w14:textId="6E371FD6" w:rsidR="004A5350" w:rsidRDefault="008D03ED">
      <w:r>
        <w:t xml:space="preserve">This guide supports professionals working with children and young people to understand when a referral to CAMHS is appropriate. It includes clear </w:t>
      </w:r>
      <w:r w:rsidR="1019348E">
        <w:t>criteria, which</w:t>
      </w:r>
      <w:r>
        <w:t xml:space="preserve"> </w:t>
      </w:r>
      <w:r w:rsidR="21B07A40">
        <w:t>align</w:t>
      </w:r>
      <w:r w:rsidR="630009AF">
        <w:t xml:space="preserve"> with </w:t>
      </w:r>
      <w:r>
        <w:t>the THRIVE model, and a trauma-informed approach to safety and risk.</w:t>
      </w:r>
    </w:p>
    <w:p w14:paraId="6EFE398E" w14:textId="77777777" w:rsidR="004A5350" w:rsidRDefault="008D03ED">
      <w:pPr>
        <w:pStyle w:val="Heading2"/>
      </w:pPr>
      <w:r>
        <w:t>🚨 If Someone Is in Immediate Danger</w:t>
      </w:r>
    </w:p>
    <w:p w14:paraId="29F2FD64" w14:textId="7D063712" w:rsidR="004A5350" w:rsidRDefault="008D03ED" w:rsidP="034782D9">
      <w:pPr>
        <w:rPr>
          <w:rFonts w:eastAsia="MS Mincho" w:cs="Arial"/>
        </w:rPr>
      </w:pPr>
      <w:r>
        <w:t>If a child or young person is at immediate risk of harming themselves or someone else, please call 999 or take them to A&amp;E. You can also contact the CAMHS ReACH Crisis Team between 8:00 AM – 8:00 PM, 7 days a week</w:t>
      </w:r>
      <w:r w:rsidR="496E5269" w:rsidRPr="516107C7">
        <w:rPr>
          <w:rFonts w:eastAsia="MS Mincho" w:cs="Arial"/>
        </w:rPr>
        <w:t xml:space="preserve"> for risk management advice and support.</w:t>
      </w:r>
    </w:p>
    <w:p w14:paraId="69EFA218" w14:textId="77777777" w:rsidR="004A5350" w:rsidRDefault="008D03ED">
      <w:pPr>
        <w:pStyle w:val="Heading2"/>
      </w:pPr>
      <w:r>
        <w:t>📌 When to Refer to CAMHS</w:t>
      </w:r>
    </w:p>
    <w:p w14:paraId="292A5879" w14:textId="77777777" w:rsidR="004A5350" w:rsidRDefault="008D03ED">
      <w:r>
        <w:t>CAMHS can support children and young people under 18 who are experiencing:</w:t>
      </w:r>
    </w:p>
    <w:p w14:paraId="5890E70F" w14:textId="77777777" w:rsidR="004A5350" w:rsidRDefault="008D03ED">
      <w:pPr>
        <w:pStyle w:val="ListBullet"/>
      </w:pPr>
      <w:r>
        <w:t>• Severe or long-term low mood, anxiety, or emotional distress</w:t>
      </w:r>
    </w:p>
    <w:p w14:paraId="49FD00C4" w14:textId="77777777" w:rsidR="004A5350" w:rsidRDefault="008D03ED">
      <w:pPr>
        <w:pStyle w:val="ListBullet"/>
      </w:pPr>
      <w:r>
        <w:t>• Suicidal thoughts, plans, or previous attempts</w:t>
      </w:r>
    </w:p>
    <w:p w14:paraId="0A1342A3" w14:textId="77777777" w:rsidR="004A5350" w:rsidRDefault="008D03ED">
      <w:pPr>
        <w:pStyle w:val="ListBullet"/>
      </w:pPr>
      <w:r>
        <w:t>• Frequent or escalating self-harm</w:t>
      </w:r>
    </w:p>
    <w:p w14:paraId="1FF01C1E" w14:textId="77777777" w:rsidR="004A5350" w:rsidRDefault="008D03ED">
      <w:pPr>
        <w:pStyle w:val="ListBullet"/>
      </w:pPr>
      <w:r>
        <w:t>• Symptoms of psychosis (hearing voices, unusual beliefs)</w:t>
      </w:r>
    </w:p>
    <w:p w14:paraId="59736784" w14:textId="2D6CFAB9" w:rsidR="004A5350" w:rsidRDefault="008D03ED">
      <w:pPr>
        <w:pStyle w:val="ListBullet"/>
      </w:pPr>
      <w:r>
        <w:t>• Ongoing impact of trauma (</w:t>
      </w:r>
      <w:r w:rsidR="4F050337">
        <w:t>e.g.,</w:t>
      </w:r>
      <w:r>
        <w:t xml:space="preserve"> PTSD)</w:t>
      </w:r>
    </w:p>
    <w:p w14:paraId="3B570AC5" w14:textId="77777777" w:rsidR="004A5350" w:rsidRDefault="008D03ED">
      <w:pPr>
        <w:pStyle w:val="ListBullet"/>
      </w:pPr>
      <w:r>
        <w:t>• Disordered eating or refusal to eat</w:t>
      </w:r>
    </w:p>
    <w:p w14:paraId="1544FCEA" w14:textId="6215C9EE" w:rsidR="004A5350" w:rsidRDefault="008D03ED" w:rsidP="034782D9">
      <w:pPr>
        <w:pStyle w:val="ListBullet"/>
        <w:rPr>
          <w:rFonts w:eastAsia="MS Mincho" w:cs="Arial"/>
        </w:rPr>
      </w:pPr>
      <w:r>
        <w:t>•</w:t>
      </w:r>
      <w:r w:rsidR="5B806D3C" w:rsidRPr="034782D9">
        <w:rPr>
          <w:rFonts w:eastAsia="MS Mincho" w:cs="Arial"/>
        </w:rPr>
        <w:t>Neurodevelopmental concerns alongside mental health difficulties</w:t>
      </w:r>
    </w:p>
    <w:p w14:paraId="12A74C37" w14:textId="77777777" w:rsidR="004A5350" w:rsidRDefault="008D03ED">
      <w:pPr>
        <w:pStyle w:val="Heading2"/>
      </w:pPr>
      <w:r>
        <w:t>🧭 What to Consider Before Referring</w:t>
      </w:r>
    </w:p>
    <w:p w14:paraId="37239E17" w14:textId="77777777" w:rsidR="004A5350" w:rsidRDefault="008D03ED">
      <w:r>
        <w:t>Ask these questions first:</w:t>
      </w:r>
    </w:p>
    <w:p w14:paraId="6C74B677" w14:textId="77777777" w:rsidR="004A5350" w:rsidRDefault="008D03ED">
      <w:pPr>
        <w:pStyle w:val="ListBullet"/>
      </w:pPr>
      <w:r>
        <w:t>• What has the young person been experiencing, and for how long?</w:t>
      </w:r>
    </w:p>
    <w:p w14:paraId="5488D277" w14:textId="11AE73B6" w:rsidR="004A5350" w:rsidRDefault="008D03ED">
      <w:pPr>
        <w:pStyle w:val="ListBullet"/>
      </w:pPr>
      <w:r>
        <w:t>• How is this affecting their day-to-day life (</w:t>
      </w:r>
      <w:r w:rsidR="461F2E15">
        <w:t>e.g.,</w:t>
      </w:r>
      <w:r>
        <w:t xml:space="preserve"> school, sleep, </w:t>
      </w:r>
      <w:r w:rsidR="00157141">
        <w:t xml:space="preserve">eating, </w:t>
      </w:r>
      <w:r>
        <w:t>relationships)?</w:t>
      </w:r>
    </w:p>
    <w:p w14:paraId="1FFEF3FA" w14:textId="77777777" w:rsidR="004A5350" w:rsidRDefault="008D03ED">
      <w:pPr>
        <w:pStyle w:val="ListBullet"/>
      </w:pPr>
      <w:r>
        <w:t>• Have there been any major changes or traumatic events recently?</w:t>
      </w:r>
    </w:p>
    <w:p w14:paraId="12E28202" w14:textId="77777777" w:rsidR="004A5350" w:rsidRDefault="008D03ED">
      <w:pPr>
        <w:pStyle w:val="ListBullet"/>
      </w:pPr>
      <w:r>
        <w:t>• Have local services like school, GP, Family Hubs, or Compass been tried?</w:t>
      </w:r>
    </w:p>
    <w:p w14:paraId="16A24572" w14:textId="77777777" w:rsidR="004A5350" w:rsidRDefault="008D03ED">
      <w:pPr>
        <w:pStyle w:val="Heading2"/>
      </w:pPr>
      <w:r>
        <w:t>🔄 Understanding the THRIVE Model</w:t>
      </w:r>
    </w:p>
    <w:p w14:paraId="6A4EDB29" w14:textId="77777777" w:rsidR="004A5350" w:rsidRDefault="008D03ED">
      <w:r>
        <w:t>CAMHS follows the THRIVE model to match support to the young person’s needs: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5350" w14:paraId="2392FADB" w14:textId="77777777" w:rsidTr="516107C7">
        <w:tc>
          <w:tcPr>
            <w:tcW w:w="2880" w:type="dxa"/>
          </w:tcPr>
          <w:p w14:paraId="6E3AAF4D" w14:textId="77777777" w:rsidR="004A5350" w:rsidRDefault="008D03ED">
            <w:r>
              <w:t>THRIVE Category</w:t>
            </w:r>
          </w:p>
        </w:tc>
        <w:tc>
          <w:tcPr>
            <w:tcW w:w="2880" w:type="dxa"/>
          </w:tcPr>
          <w:p w14:paraId="5C63FD08" w14:textId="77777777" w:rsidR="004A5350" w:rsidRDefault="008D03ED">
            <w:r>
              <w:t>What It Means</w:t>
            </w:r>
          </w:p>
        </w:tc>
        <w:tc>
          <w:tcPr>
            <w:tcW w:w="2880" w:type="dxa"/>
          </w:tcPr>
          <w:p w14:paraId="02EEF0A7" w14:textId="77777777" w:rsidR="004A5350" w:rsidRDefault="008D03ED">
            <w:r>
              <w:t>Who Might Help</w:t>
            </w:r>
          </w:p>
        </w:tc>
      </w:tr>
      <w:tr w:rsidR="004A5350" w14:paraId="1B26F1A1" w14:textId="77777777" w:rsidTr="516107C7">
        <w:tc>
          <w:tcPr>
            <w:tcW w:w="2880" w:type="dxa"/>
          </w:tcPr>
          <w:p w14:paraId="58AE6246" w14:textId="77777777" w:rsidR="004A5350" w:rsidRDefault="008D03ED">
            <w:r>
              <w:t>Thriving</w:t>
            </w:r>
          </w:p>
        </w:tc>
        <w:tc>
          <w:tcPr>
            <w:tcW w:w="2880" w:type="dxa"/>
          </w:tcPr>
          <w:p w14:paraId="34FD098C" w14:textId="77777777" w:rsidR="004A5350" w:rsidRDefault="008D03ED">
            <w:r>
              <w:t>Doing well, no mental health support needed</w:t>
            </w:r>
          </w:p>
        </w:tc>
        <w:tc>
          <w:tcPr>
            <w:tcW w:w="2880" w:type="dxa"/>
          </w:tcPr>
          <w:p w14:paraId="6A640BD6" w14:textId="77777777" w:rsidR="004A5350" w:rsidRDefault="008D03ED">
            <w:r>
              <w:t>Family, School</w:t>
            </w:r>
          </w:p>
        </w:tc>
      </w:tr>
      <w:tr w:rsidR="004A5350" w14:paraId="77AADA06" w14:textId="77777777" w:rsidTr="516107C7">
        <w:tc>
          <w:tcPr>
            <w:tcW w:w="2880" w:type="dxa"/>
          </w:tcPr>
          <w:p w14:paraId="40105BA5" w14:textId="77777777" w:rsidR="004A5350" w:rsidRDefault="008D03ED">
            <w:r>
              <w:t>Getting Advice</w:t>
            </w:r>
          </w:p>
        </w:tc>
        <w:tc>
          <w:tcPr>
            <w:tcW w:w="2880" w:type="dxa"/>
          </w:tcPr>
          <w:p w14:paraId="4E989E95" w14:textId="77777777" w:rsidR="004A5350" w:rsidRDefault="008D03ED">
            <w:r>
              <w:t>Mild issues like sleep or routine</w:t>
            </w:r>
          </w:p>
        </w:tc>
        <w:tc>
          <w:tcPr>
            <w:tcW w:w="2880" w:type="dxa"/>
          </w:tcPr>
          <w:p w14:paraId="5008AB92" w14:textId="2BAA6713" w:rsidR="004A5350" w:rsidRDefault="008D03ED">
            <w:r>
              <w:t>GP, Compass, Family Hubs</w:t>
            </w:r>
            <w:r w:rsidR="6D74B185">
              <w:t xml:space="preserve">, SPA, </w:t>
            </w:r>
            <w:r w:rsidR="13465AB9">
              <w:t>MHST</w:t>
            </w:r>
          </w:p>
        </w:tc>
      </w:tr>
      <w:tr w:rsidR="004A5350" w14:paraId="625E44FF" w14:textId="77777777" w:rsidTr="516107C7">
        <w:tc>
          <w:tcPr>
            <w:tcW w:w="2880" w:type="dxa"/>
          </w:tcPr>
          <w:p w14:paraId="707B1E26" w14:textId="77777777" w:rsidR="004A5350" w:rsidRDefault="008D03ED">
            <w:r>
              <w:lastRenderedPageBreak/>
              <w:t>Getting Help</w:t>
            </w:r>
          </w:p>
        </w:tc>
        <w:tc>
          <w:tcPr>
            <w:tcW w:w="2880" w:type="dxa"/>
          </w:tcPr>
          <w:p w14:paraId="3E408F51" w14:textId="77777777" w:rsidR="004A5350" w:rsidRDefault="008D03ED">
            <w:r>
              <w:t>Ongoing emotional concerns</w:t>
            </w:r>
          </w:p>
        </w:tc>
        <w:tc>
          <w:tcPr>
            <w:tcW w:w="2880" w:type="dxa"/>
          </w:tcPr>
          <w:p w14:paraId="4DC6E57A" w14:textId="30C5800D" w:rsidR="004A5350" w:rsidRDefault="008D03ED">
            <w:r>
              <w:t>CAMHS, School, Early Help</w:t>
            </w:r>
            <w:r w:rsidR="6E9C0F07">
              <w:t>, MHST</w:t>
            </w:r>
          </w:p>
        </w:tc>
      </w:tr>
      <w:tr w:rsidR="004A5350" w14:paraId="4FACB16E" w14:textId="77777777" w:rsidTr="516107C7">
        <w:tc>
          <w:tcPr>
            <w:tcW w:w="2880" w:type="dxa"/>
          </w:tcPr>
          <w:p w14:paraId="5589D602" w14:textId="77777777" w:rsidR="004A5350" w:rsidRDefault="008D03ED">
            <w:r>
              <w:t>Getting More Help</w:t>
            </w:r>
          </w:p>
        </w:tc>
        <w:tc>
          <w:tcPr>
            <w:tcW w:w="2880" w:type="dxa"/>
          </w:tcPr>
          <w:p w14:paraId="23E3EFBB" w14:textId="77777777" w:rsidR="004A5350" w:rsidRDefault="008D03ED">
            <w:r>
              <w:t>Severe/complex mental health needs</w:t>
            </w:r>
          </w:p>
        </w:tc>
        <w:tc>
          <w:tcPr>
            <w:tcW w:w="2880" w:type="dxa"/>
          </w:tcPr>
          <w:p w14:paraId="7A70AD13" w14:textId="70D0E83D" w:rsidR="004A5350" w:rsidRDefault="008D03ED">
            <w:r>
              <w:t xml:space="preserve">CAMHS </w:t>
            </w:r>
          </w:p>
        </w:tc>
      </w:tr>
      <w:tr w:rsidR="004A5350" w14:paraId="4BCBA1E6" w14:textId="77777777" w:rsidTr="516107C7">
        <w:tc>
          <w:tcPr>
            <w:tcW w:w="2880" w:type="dxa"/>
          </w:tcPr>
          <w:p w14:paraId="2F1FA8CC" w14:textId="77777777" w:rsidR="004A5350" w:rsidRDefault="008D03ED">
            <w:r>
              <w:t>Getting Risk Support</w:t>
            </w:r>
          </w:p>
        </w:tc>
        <w:tc>
          <w:tcPr>
            <w:tcW w:w="2880" w:type="dxa"/>
          </w:tcPr>
          <w:p w14:paraId="6C9B59CC" w14:textId="77777777" w:rsidR="004A5350" w:rsidRDefault="008D03ED">
            <w:r>
              <w:t xml:space="preserve">Not engaging and </w:t>
            </w:r>
            <w:bookmarkStart w:id="0" w:name="_Int_QE5iElzc"/>
            <w:r>
              <w:t>high risk</w:t>
            </w:r>
            <w:bookmarkEnd w:id="0"/>
          </w:p>
        </w:tc>
        <w:tc>
          <w:tcPr>
            <w:tcW w:w="2880" w:type="dxa"/>
          </w:tcPr>
          <w:p w14:paraId="1ED0D016" w14:textId="77777777" w:rsidR="004A5350" w:rsidRDefault="008D03ED">
            <w:r>
              <w:t>CAMHS Crisis Team, Social Care</w:t>
            </w:r>
          </w:p>
        </w:tc>
      </w:tr>
    </w:tbl>
    <w:p w14:paraId="5E0EE073" w14:textId="77777777" w:rsidR="004A5350" w:rsidRDefault="008D03ED">
      <w:pPr>
        <w:pStyle w:val="Heading2"/>
      </w:pPr>
      <w:r>
        <w:t>🛡️ Safety Planning Checklist</w:t>
      </w:r>
    </w:p>
    <w:p w14:paraId="7BC58B31" w14:textId="77777777" w:rsidR="004A5350" w:rsidRDefault="008D03ED">
      <w:r>
        <w:t>✅ Explore self-harm or suicidal thoughts and identify risks</w:t>
      </w:r>
    </w:p>
    <w:p w14:paraId="6479DAD3" w14:textId="77777777" w:rsidR="004A5350" w:rsidRDefault="008D03ED">
      <w:r>
        <w:t>✅ Discuss protective factors (family support, future goals, interests)</w:t>
      </w:r>
    </w:p>
    <w:p w14:paraId="31CCAC97" w14:textId="77777777" w:rsidR="004A5350" w:rsidRDefault="008D03ED">
      <w:r>
        <w:t>✅ Create a written safety plan with the young person and/or carers</w:t>
      </w:r>
    </w:p>
    <w:p w14:paraId="1405F1D4" w14:textId="77777777" w:rsidR="004A5350" w:rsidRDefault="008D03ED">
      <w:r>
        <w:t>✅ Share emergency contact options (CAMHS ReACH, Papyrus, Samaritans)</w:t>
      </w:r>
    </w:p>
    <w:p w14:paraId="431B04BE" w14:textId="77777777" w:rsidR="004A5350" w:rsidRDefault="008D03ED">
      <w:r>
        <w:t>✅ Review the plan regularly and adapt as needed</w:t>
      </w:r>
    </w:p>
    <w:p w14:paraId="7E91C5BC" w14:textId="77777777" w:rsidR="004A5350" w:rsidRDefault="008D03ED">
      <w:pPr>
        <w:pStyle w:val="Heading2"/>
      </w:pPr>
      <w:r>
        <w:t>📨 Ready to Refer?</w:t>
      </w:r>
    </w:p>
    <w:p w14:paraId="395BBFE6" w14:textId="77777777" w:rsidR="004A5350" w:rsidRDefault="008D03ED">
      <w:r>
        <w:t>Make sure you've:</w:t>
      </w:r>
    </w:p>
    <w:p w14:paraId="0FDDA51D" w14:textId="77777777" w:rsidR="004A5350" w:rsidRDefault="008D03ED">
      <w:r>
        <w:t>✅ Obtained informed consent from the young person/family</w:t>
      </w:r>
    </w:p>
    <w:p w14:paraId="4513F2BF" w14:textId="77777777" w:rsidR="004A5350" w:rsidRDefault="008D03ED">
      <w:r>
        <w:t>✅ Completed safety planning (if risk is present)</w:t>
      </w:r>
    </w:p>
    <w:p w14:paraId="29545F7B" w14:textId="7454DF7D" w:rsidR="004A5350" w:rsidRDefault="008D03ED">
      <w:r>
        <w:t>✅ Explored Early Help, school</w:t>
      </w:r>
      <w:r w:rsidR="006D193A">
        <w:t xml:space="preserve">, </w:t>
      </w:r>
      <w:r w:rsidR="00FF1B4F">
        <w:t xml:space="preserve">School Nursing, </w:t>
      </w:r>
      <w:r w:rsidR="383141CE">
        <w:t xml:space="preserve">MHST, </w:t>
      </w:r>
      <w:r w:rsidR="006D193A">
        <w:t>Compass</w:t>
      </w:r>
      <w:r w:rsidR="00FF1B4F">
        <w:t>,</w:t>
      </w:r>
      <w:r>
        <w:t xml:space="preserve"> or GP support</w:t>
      </w:r>
    </w:p>
    <w:p w14:paraId="24DFC036" w14:textId="77777777" w:rsidR="004A5350" w:rsidRDefault="008D03ED">
      <w:r>
        <w:t>✅ Completed the CAMHS Online Referral Form</w:t>
      </w:r>
    </w:p>
    <w:p w14:paraId="36DD98E1" w14:textId="77777777" w:rsidR="004A5350" w:rsidRDefault="008D03ED">
      <w:pPr>
        <w:pStyle w:val="Heading2"/>
      </w:pPr>
      <w:r>
        <w:t>📞 Contact &amp; Support</w:t>
      </w:r>
    </w:p>
    <w:p w14:paraId="6E3ED198" w14:textId="287FB780" w:rsidR="004A5350" w:rsidRDefault="008D03ED">
      <w:r>
        <w:t xml:space="preserve">For questions about referrals, </w:t>
      </w:r>
      <w:r w:rsidR="00851C4D">
        <w:t>and</w:t>
      </w:r>
      <w:r w:rsidR="00807123">
        <w:t>/or</w:t>
      </w:r>
      <w:r w:rsidR="00851C4D">
        <w:t xml:space="preserve"> support to complete referral form </w:t>
      </w:r>
      <w:r w:rsidR="3D69EC32">
        <w:t>online,</w:t>
      </w:r>
      <w:r w:rsidR="00851C4D">
        <w:t xml:space="preserve"> please </w:t>
      </w:r>
      <w:r>
        <w:t>contact the CAMHS Single Point of Access (SPA) Team.</w:t>
      </w:r>
    </w:p>
    <w:p w14:paraId="7AFB9699" w14:textId="77777777" w:rsidR="004A5350" w:rsidRDefault="008D03ED">
      <w:r>
        <w:t>Local support services include:</w:t>
      </w:r>
    </w:p>
    <w:p w14:paraId="20CD5874" w14:textId="77777777" w:rsidR="004A5350" w:rsidRDefault="008D03ED">
      <w:r>
        <w:t>🌐 Compass Wakefield: https://www.compass-uk.org/services/wakefield-5-19-hcwbs/</w:t>
      </w:r>
    </w:p>
    <w:p w14:paraId="00C73123" w14:textId="77777777" w:rsidR="004A5350" w:rsidRDefault="008D03ED">
      <w:r>
        <w:t>🌐 GIPSIL: https://gipsil.org.uk/mental-health/</w:t>
      </w:r>
    </w:p>
    <w:p w14:paraId="74B4BAC4" w14:textId="256515C1" w:rsidR="004A5350" w:rsidRDefault="008D03ED">
      <w:r>
        <w:t xml:space="preserve">🌐 Wakefield Family Hubs: </w:t>
      </w:r>
      <w:hyperlink r:id="rId9" w:history="1">
        <w:r w:rsidR="005F60ED" w:rsidRPr="00E12AC6">
          <w:rPr>
            <w:rStyle w:val="Hyperlink"/>
          </w:rPr>
          <w:t>https://www.wakefieldfamiliestogether.co.uk/family-hubs/</w:t>
        </w:r>
      </w:hyperlink>
    </w:p>
    <w:p w14:paraId="4DB7CFA4" w14:textId="6F4B0B47" w:rsidR="005F60ED" w:rsidRPr="005F60ED" w:rsidRDefault="237DCB8B" w:rsidP="034782D9">
      <w:pPr>
        <w:spacing w:before="100" w:beforeAutospacing="1" w:after="100" w:afterAutospacing="1" w:line="240" w:lineRule="auto"/>
        <w:outlineLvl w:val="1"/>
        <w:rPr>
          <w:rFonts w:eastAsia="Arial" w:cs="Arial"/>
          <w:color w:val="C0504D" w:themeColor="accent2"/>
          <w:sz w:val="24"/>
          <w:szCs w:val="24"/>
          <w:lang w:val="en-GB" w:eastAsia="en-GB"/>
        </w:rPr>
      </w:pPr>
      <w:r w:rsidRPr="034782D9">
        <w:rPr>
          <w:rFonts w:eastAsia="Arial" w:cs="Arial"/>
          <w:color w:val="C0504D" w:themeColor="accent2"/>
          <w:sz w:val="24"/>
          <w:szCs w:val="24"/>
          <w:lang w:val="en-GB" w:eastAsia="en-GB"/>
        </w:rPr>
        <w:t>U</w:t>
      </w:r>
      <w:r w:rsidR="005F60ED" w:rsidRPr="034782D9">
        <w:rPr>
          <w:rFonts w:eastAsia="Arial" w:cs="Arial"/>
          <w:color w:val="C0504D" w:themeColor="accent2"/>
          <w:sz w:val="24"/>
          <w:szCs w:val="24"/>
          <w:lang w:val="en-GB" w:eastAsia="en-GB"/>
        </w:rPr>
        <w:t>seful contacts</w:t>
      </w:r>
      <w:r w:rsidR="28664FF6" w:rsidRPr="034782D9">
        <w:rPr>
          <w:rFonts w:eastAsia="Arial" w:cs="Arial"/>
          <w:color w:val="C0504D" w:themeColor="accent2"/>
          <w:sz w:val="24"/>
          <w:szCs w:val="24"/>
          <w:lang w:val="en-GB" w:eastAsia="en-GB"/>
        </w:rPr>
        <w:t>:</w:t>
      </w:r>
    </w:p>
    <w:p w14:paraId="1FA5A750" w14:textId="3D2C3190" w:rsidR="005F60ED" w:rsidRPr="005F60ED" w:rsidRDefault="005F60ED" w:rsidP="034782D9">
      <w:p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lastRenderedPageBreak/>
        <w:t>On this page, you can find contact details</w:t>
      </w:r>
      <w:r w:rsidR="7AAAF78C"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for a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young person looking to get information and support for:</w:t>
      </w:r>
    </w:p>
    <w:p w14:paraId="31106EA5" w14:textId="0E24B2BB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0" w:anchor="GeneralSupportForYoungPeople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General support needs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. </w:t>
      </w:r>
      <w:r w:rsidR="31EA9F86" w:rsidRPr="516107C7">
        <w:rPr>
          <w:rFonts w:eastAsia="Arial" w:cs="Arial"/>
          <w:color w:val="555555"/>
          <w:sz w:val="24"/>
          <w:szCs w:val="24"/>
          <w:lang w:val="en-GB" w:eastAsia="en-GB"/>
        </w:rPr>
        <w:t>A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dvice on mental health, </w:t>
      </w:r>
      <w:r w:rsidR="495F7302" w:rsidRPr="516107C7">
        <w:rPr>
          <w:rFonts w:eastAsia="Arial" w:cs="Arial"/>
          <w:color w:val="555555"/>
          <w:sz w:val="24"/>
          <w:szCs w:val="24"/>
          <w:lang w:val="en-GB" w:eastAsia="en-GB"/>
        </w:rPr>
        <w:t>wellbeing,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or relationships.</w:t>
      </w:r>
    </w:p>
    <w:p w14:paraId="5E718DD3" w14:textId="57D8D858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1" w:anchor="MentalHealthProblemsAndDifficultExperiences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Mental health problems and difficult experiences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.  </w:t>
      </w:r>
      <w:r w:rsidR="71514E27" w:rsidRPr="516107C7">
        <w:rPr>
          <w:rFonts w:eastAsia="Arial" w:cs="Arial"/>
          <w:color w:val="555555"/>
          <w:sz w:val="24"/>
          <w:szCs w:val="24"/>
          <w:lang w:val="en-GB" w:eastAsia="en-GB"/>
        </w:rPr>
        <w:t>E.G Experiencing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panic attacks, self-</w:t>
      </w:r>
      <w:r w:rsidR="0530D658" w:rsidRPr="516107C7">
        <w:rPr>
          <w:rFonts w:eastAsia="Arial" w:cs="Arial"/>
          <w:color w:val="555555"/>
          <w:sz w:val="24"/>
          <w:szCs w:val="24"/>
          <w:lang w:val="en-GB" w:eastAsia="en-GB"/>
        </w:rPr>
        <w:t>harm,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or suicidal feelings.</w:t>
      </w:r>
    </w:p>
    <w:p w14:paraId="455AC858" w14:textId="3BCED807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2" w:anchor="SpecificIdentitiesAndCommunities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Specific identities and communities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. </w:t>
      </w:r>
      <w:r w:rsidR="57A5A7A0" w:rsidRPr="516107C7">
        <w:rPr>
          <w:rFonts w:eastAsia="Arial" w:cs="Arial"/>
          <w:color w:val="555555"/>
          <w:sz w:val="24"/>
          <w:szCs w:val="24"/>
          <w:lang w:val="en-GB" w:eastAsia="en-GB"/>
        </w:rPr>
        <w:t>Including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LGBTQIA</w:t>
      </w:r>
      <w:r w:rsidR="39F46C9F" w:rsidRPr="516107C7">
        <w:rPr>
          <w:rFonts w:eastAsia="Arial" w:cs="Arial"/>
          <w:color w:val="555555"/>
          <w:sz w:val="24"/>
          <w:szCs w:val="24"/>
          <w:lang w:val="en-GB" w:eastAsia="en-GB"/>
        </w:rPr>
        <w:t>+ or</w:t>
      </w:r>
      <w:r w:rsidR="5D20E4A1"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faith</w:t>
      </w:r>
    </w:p>
    <w:p w14:paraId="46C4B900" w14:textId="256854F2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3" w:anchor="GriefTraumaAndAbuse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Grief, trauma and abuse</w:t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. </w:t>
      </w:r>
      <w:r w:rsidR="15829605" w:rsidRPr="034782D9">
        <w:rPr>
          <w:rFonts w:eastAsia="Arial" w:cs="Arial"/>
          <w:color w:val="555555"/>
          <w:sz w:val="24"/>
          <w:szCs w:val="24"/>
          <w:lang w:val="en-GB" w:eastAsia="en-GB"/>
        </w:rPr>
        <w:t>E, G.</w:t>
      </w:r>
      <w:r w:rsidR="0CDA9EE1" w:rsidRPr="034782D9">
        <w:rPr>
          <w:rFonts w:eastAsia="Arial" w:cs="Arial"/>
          <w:color w:val="555555"/>
          <w:sz w:val="24"/>
          <w:szCs w:val="24"/>
          <w:lang w:val="en-GB" w:eastAsia="en-GB"/>
        </w:rPr>
        <w:t xml:space="preserve"> E</w:t>
      </w: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xperiencing violence or losing someone close</w:t>
      </w:r>
      <w:r w:rsidR="6EF7A85D" w:rsidRPr="034782D9">
        <w:rPr>
          <w:rFonts w:eastAsia="Arial" w:cs="Arial"/>
          <w:color w:val="555555"/>
          <w:sz w:val="24"/>
          <w:szCs w:val="24"/>
          <w:lang w:val="en-GB" w:eastAsia="en-GB"/>
        </w:rPr>
        <w:t>.</w:t>
      </w:r>
    </w:p>
    <w:p w14:paraId="03FA1776" w14:textId="20E36C58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4" w:anchor="HousingAndLivingSituations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Housing and living situations</w:t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. </w:t>
      </w:r>
      <w:r w:rsidR="291199A3" w:rsidRPr="034782D9">
        <w:rPr>
          <w:rFonts w:eastAsia="Arial" w:cs="Arial"/>
          <w:color w:val="555555"/>
          <w:sz w:val="24"/>
          <w:szCs w:val="24"/>
          <w:lang w:val="en-GB" w:eastAsia="en-GB"/>
        </w:rPr>
        <w:t>L</w:t>
      </w: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iving in care or experiencing homelessness.</w:t>
      </w:r>
    </w:p>
    <w:p w14:paraId="2C62B0E8" w14:textId="01AF45B2" w:rsidR="005F60ED" w:rsidRPr="005F60ED" w:rsidRDefault="005F60ED" w:rsidP="034782D9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15" w:anchor="LegalRightsAndAdvocacySupport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Legal rights and advocacy</w:t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. </w:t>
      </w:r>
      <w:r w:rsidR="24ADC308" w:rsidRPr="034782D9">
        <w:rPr>
          <w:rFonts w:eastAsia="Arial" w:cs="Arial"/>
          <w:color w:val="555555"/>
          <w:sz w:val="24"/>
          <w:szCs w:val="24"/>
          <w:lang w:val="en-GB" w:eastAsia="en-GB"/>
        </w:rPr>
        <w:t>W</w:t>
      </w: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here to find an </w:t>
      </w:r>
      <w:hyperlink r:id="rId16" w:anchor="Advocate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advocate</w:t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 or how to claim benefits.</w:t>
      </w:r>
    </w:p>
    <w:p w14:paraId="1024851F" w14:textId="5F36F1C7" w:rsidR="005F60ED" w:rsidRPr="005F60ED" w:rsidRDefault="005F60ED" w:rsidP="034782D9">
      <w:pPr>
        <w:shd w:val="clear" w:color="auto" w:fill="FFCDD9"/>
        <w:spacing w:before="100" w:beforeAutospacing="1" w:after="100" w:afterAutospacing="1" w:line="240" w:lineRule="auto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Some helplines are open 24/</w:t>
      </w:r>
      <w:proofErr w:type="gramStart"/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7 </w:t>
      </w:r>
      <w:r w:rsidR="7951E21A" w:rsidRPr="034782D9">
        <w:rPr>
          <w:rFonts w:eastAsia="Arial" w:cs="Arial"/>
          <w:color w:val="222222"/>
          <w:sz w:val="24"/>
          <w:szCs w:val="24"/>
          <w:lang w:val="en-GB" w:eastAsia="en-GB"/>
        </w:rPr>
        <w:t>:</w:t>
      </w:r>
      <w:proofErr w:type="gramEnd"/>
    </w:p>
    <w:p w14:paraId="6413ACA8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Anything at all – call Samaritans on </w:t>
      </w:r>
      <w:hyperlink r:id="rId17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116 123</w:t>
        </w:r>
      </w:hyperlink>
    </w:p>
    <w:p w14:paraId="61D3A449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Abuse - call Childline on </w:t>
      </w:r>
      <w:hyperlink r:id="rId18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0800 1111</w:t>
        </w:r>
      </w:hyperlink>
    </w:p>
    <w:p w14:paraId="0F527D02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Crime and traumatic events – call Victim Support on </w:t>
      </w:r>
      <w:hyperlink r:id="rId19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0808 168 9111</w:t>
        </w:r>
      </w:hyperlink>
    </w:p>
    <w:p w14:paraId="6A926C32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Crisis support – text SHOUT to </w:t>
      </w:r>
      <w:hyperlink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85258</w:t>
        </w:r>
      </w:hyperlink>
    </w:p>
    <w:p w14:paraId="57411654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Drugs and alcohol – call FRANK on </w:t>
      </w:r>
      <w:hyperlink r:id="rId20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0300 123 6600</w:t>
        </w:r>
      </w:hyperlink>
    </w:p>
    <w:p w14:paraId="770271B9" w14:textId="77777777" w:rsidR="005F60ED" w:rsidRPr="005F60ED" w:rsidRDefault="005F60ED" w:rsidP="034782D9">
      <w:pPr>
        <w:numPr>
          <w:ilvl w:val="0"/>
          <w:numId w:val="12"/>
        </w:numPr>
        <w:shd w:val="clear" w:color="auto" w:fill="FFCDD9"/>
        <w:spacing w:before="100" w:beforeAutospacing="1" w:after="100" w:afterAutospacing="1" w:line="240" w:lineRule="auto"/>
        <w:ind w:left="1020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Suicidal thoughts – call HOPELINE247 on </w:t>
      </w:r>
      <w:hyperlink r:id="rId21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0800 068 4141</w:t>
        </w:r>
      </w:hyperlink>
    </w:p>
    <w:p w14:paraId="33D1C4E9" w14:textId="77777777" w:rsidR="005F60ED" w:rsidRPr="005F60ED" w:rsidRDefault="005F60ED" w:rsidP="034782D9">
      <w:pPr>
        <w:shd w:val="clear" w:color="auto" w:fill="FFF1F5"/>
        <w:spacing w:before="100" w:beforeAutospacing="1" w:after="100" w:afterAutospacing="1" w:line="240" w:lineRule="auto"/>
        <w:outlineLvl w:val="2"/>
        <w:rPr>
          <w:rFonts w:eastAsia="Arial" w:cs="Arial"/>
          <w:color w:val="000000"/>
          <w:sz w:val="24"/>
          <w:szCs w:val="24"/>
          <w:lang w:val="en-GB" w:eastAsia="en-GB"/>
        </w:rPr>
      </w:pPr>
      <w:bookmarkStart w:id="1" w:name="_Int_sx8rXDYv"/>
      <w:r w:rsidRPr="516107C7">
        <w:rPr>
          <w:rFonts w:eastAsia="Arial" w:cs="Arial"/>
          <w:color w:val="000000" w:themeColor="text1"/>
          <w:sz w:val="24"/>
          <w:szCs w:val="24"/>
          <w:lang w:val="en-GB" w:eastAsia="en-GB"/>
        </w:rPr>
        <w:t>General support</w:t>
      </w:r>
      <w:bookmarkEnd w:id="1"/>
      <w:r w:rsidRPr="516107C7">
        <w:rPr>
          <w:rFonts w:eastAsia="Arial" w:cs="Arial"/>
          <w:color w:val="000000" w:themeColor="text1"/>
          <w:sz w:val="24"/>
          <w:szCs w:val="24"/>
          <w:lang w:val="en-GB" w:eastAsia="en-GB"/>
        </w:rPr>
        <w:t xml:space="preserve"> for young people</w:t>
      </w:r>
    </w:p>
    <w:p w14:paraId="117BFE7B" w14:textId="6B7EF489" w:rsidR="005F60ED" w:rsidRPr="005F60ED" w:rsidRDefault="005F60ED" w:rsidP="034782D9">
      <w:pPr>
        <w:shd w:val="clear" w:color="auto" w:fill="FFF1F5"/>
        <w:spacing w:after="0" w:line="240" w:lineRule="auto"/>
        <w:rPr>
          <w:rFonts w:eastAsia="Arial" w:cs="Arial"/>
          <w:color w:val="222222"/>
          <w:sz w:val="24"/>
          <w:szCs w:val="24"/>
          <w:lang w:val="en-GB" w:eastAsia="en-GB"/>
        </w:rPr>
      </w:pPr>
      <w:r w:rsidRPr="516107C7">
        <w:rPr>
          <w:rFonts w:eastAsia="Arial" w:cs="Arial"/>
          <w:color w:val="222222"/>
          <w:sz w:val="24"/>
          <w:szCs w:val="24"/>
          <w:lang w:val="en-GB" w:eastAsia="en-GB"/>
        </w:rPr>
        <w:t xml:space="preserve">These contacts can </w:t>
      </w:r>
      <w:r w:rsidR="446CFEF9" w:rsidRPr="516107C7">
        <w:rPr>
          <w:rFonts w:eastAsia="Arial" w:cs="Arial"/>
          <w:color w:val="222222"/>
          <w:sz w:val="24"/>
          <w:szCs w:val="24"/>
          <w:lang w:val="en-GB" w:eastAsia="en-GB"/>
        </w:rPr>
        <w:t>offer information</w:t>
      </w:r>
      <w:r w:rsidRPr="516107C7">
        <w:rPr>
          <w:rFonts w:eastAsia="Arial" w:cs="Arial"/>
          <w:color w:val="222222"/>
          <w:sz w:val="24"/>
          <w:szCs w:val="24"/>
          <w:lang w:val="en-GB" w:eastAsia="en-GB"/>
        </w:rPr>
        <w:t xml:space="preserve"> and support for   mental health, </w:t>
      </w:r>
      <w:r w:rsidR="03256686" w:rsidRPr="516107C7">
        <w:rPr>
          <w:rFonts w:eastAsia="Arial" w:cs="Arial"/>
          <w:color w:val="222222"/>
          <w:sz w:val="24"/>
          <w:szCs w:val="24"/>
          <w:lang w:val="en-GB" w:eastAsia="en-GB"/>
        </w:rPr>
        <w:t>wellbeing,</w:t>
      </w:r>
      <w:r w:rsidRPr="516107C7">
        <w:rPr>
          <w:rFonts w:eastAsia="Arial" w:cs="Arial"/>
          <w:color w:val="222222"/>
          <w:sz w:val="24"/>
          <w:szCs w:val="24"/>
          <w:lang w:val="en-GB" w:eastAsia="en-GB"/>
        </w:rPr>
        <w:t> and relationships.</w:t>
      </w:r>
    </w:p>
    <w:p w14:paraId="5CDE745F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Barnardo's</w:t>
      </w:r>
    </w:p>
    <w:p w14:paraId="5D23497C" w14:textId="77777777" w:rsidR="005F60ED" w:rsidRPr="005F60ED" w:rsidRDefault="005F60ED" w:rsidP="034782D9">
      <w:p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22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barnardos.org.uk/get-support/support-for-young-people</w:t>
        </w:r>
        <w:r>
          <w:br/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Practical information and emotional support for:</w:t>
      </w:r>
    </w:p>
    <w:p w14:paraId="2DC7063F" w14:textId="77777777" w:rsidR="005F60ED" w:rsidRPr="005F60ED" w:rsidRDefault="005F60ED" w:rsidP="034782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Young people</w:t>
      </w:r>
    </w:p>
    <w:p w14:paraId="47475D74" w14:textId="3B03AFE9" w:rsidR="005F60ED" w:rsidRPr="005F60ED" w:rsidRDefault="005F60ED" w:rsidP="034782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 xml:space="preserve">Young people leaving </w:t>
      </w:r>
      <w:r w:rsidR="003A5CE8" w:rsidRPr="034782D9">
        <w:rPr>
          <w:rFonts w:eastAsia="Arial" w:cs="Arial"/>
          <w:color w:val="555555"/>
          <w:sz w:val="24"/>
          <w:szCs w:val="24"/>
          <w:lang w:val="en-GB" w:eastAsia="en-GB"/>
        </w:rPr>
        <w:t>care</w:t>
      </w:r>
    </w:p>
    <w:p w14:paraId="17D8F852" w14:textId="77777777" w:rsidR="005F60ED" w:rsidRPr="005F60ED" w:rsidRDefault="005F60ED" w:rsidP="034782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Young carers</w:t>
      </w:r>
    </w:p>
    <w:p w14:paraId="79BB18B5" w14:textId="77777777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Provides local services for further support in some areas of the UK.</w:t>
      </w:r>
    </w:p>
    <w:p w14:paraId="19AFDD6E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proofErr w:type="spellStart"/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BigDeal</w:t>
      </w:r>
      <w:proofErr w:type="spellEnd"/>
    </w:p>
    <w:p w14:paraId="0ACE7A3D" w14:textId="2C4AC7FE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23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0808 8020 133</w:t>
        </w:r>
        <w:r>
          <w:br/>
        </w:r>
      </w:hyperlink>
      <w:hyperlink r:id="rId24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bigdeal.org.uk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Information and advice for young people who are worried about their gambling </w:t>
      </w:r>
      <w:r w:rsidR="2F637481" w:rsidRPr="516107C7">
        <w:rPr>
          <w:rFonts w:eastAsia="Arial" w:cs="Arial"/>
          <w:color w:val="555555"/>
          <w:sz w:val="24"/>
          <w:szCs w:val="24"/>
          <w:lang w:val="en-GB" w:eastAsia="en-GB"/>
        </w:rPr>
        <w:lastRenderedPageBreak/>
        <w:t>activity or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worried about someone else's. Offers support, </w:t>
      </w:r>
      <w:r w:rsidR="705090B5" w:rsidRPr="516107C7">
        <w:rPr>
          <w:rFonts w:eastAsia="Arial" w:cs="Arial"/>
          <w:color w:val="555555"/>
          <w:sz w:val="24"/>
          <w:szCs w:val="24"/>
          <w:lang w:val="en-GB" w:eastAsia="en-GB"/>
        </w:rPr>
        <w:t>workshops,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and a live chat.</w:t>
      </w:r>
    </w:p>
    <w:p w14:paraId="2E342F42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Childline</w:t>
      </w:r>
    </w:p>
    <w:p w14:paraId="2305BA30" w14:textId="4A7A7010" w:rsidR="005F60ED" w:rsidRPr="005F60ED" w:rsidRDefault="005F60ED" w:rsidP="034782D9">
      <w:p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25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0800 1111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 (24/7)</w:t>
      </w:r>
      <w:r>
        <w:br/>
      </w:r>
      <w:hyperlink r:id="rId26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childline.org.uk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Information and advice for young people on topics like bullying, body </w:t>
      </w:r>
      <w:r w:rsidR="09C5BA71" w:rsidRPr="516107C7">
        <w:rPr>
          <w:rFonts w:eastAsia="Arial" w:cs="Arial"/>
          <w:color w:val="555555"/>
          <w:sz w:val="24"/>
          <w:szCs w:val="24"/>
          <w:lang w:val="en-GB" w:eastAsia="en-GB"/>
        </w:rPr>
        <w:t>image,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and relationships. Also offers:</w:t>
      </w:r>
    </w:p>
    <w:p w14:paraId="2DC49AA8" w14:textId="77777777" w:rsidR="005F60ED" w:rsidRPr="005F60ED" w:rsidRDefault="005F60ED" w:rsidP="034782D9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A phone helpline</w:t>
      </w:r>
    </w:p>
    <w:p w14:paraId="6A6DE2FD" w14:textId="77777777" w:rsidR="005F60ED" w:rsidRPr="005F60ED" w:rsidRDefault="005F60ED" w:rsidP="034782D9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1-to-1 online chats with counsellors</w:t>
      </w:r>
    </w:p>
    <w:p w14:paraId="14A9FA73" w14:textId="77777777" w:rsidR="005F60ED" w:rsidRPr="005F60ED" w:rsidRDefault="005F60ED" w:rsidP="034782D9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Online message boards</w:t>
      </w:r>
    </w:p>
    <w:p w14:paraId="57F9CEE4" w14:textId="77777777" w:rsidR="005F60ED" w:rsidRPr="005F60ED" w:rsidRDefault="005F60ED" w:rsidP="034782D9">
      <w:pPr>
        <w:numPr>
          <w:ilvl w:val="0"/>
          <w:numId w:val="14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Counsellors who can speak Welsh </w:t>
      </w:r>
      <w:bookmarkStart w:id="2" w:name="_Int_VM1kkMEe"/>
      <w:proofErr w:type="gramStart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and also</w:t>
      </w:r>
      <w:bookmarkEnd w:id="2"/>
      <w:proofErr w:type="gramEnd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British Sign Language (BSL) interpreters</w:t>
      </w:r>
    </w:p>
    <w:p w14:paraId="2582D4C0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FRANK</w:t>
      </w:r>
    </w:p>
    <w:p w14:paraId="27288E03" w14:textId="51B78C4D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27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0300 123 6600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 (24/7)</w:t>
      </w:r>
      <w:r>
        <w:br/>
      </w:r>
      <w:r w:rsidRPr="516107C7">
        <w:rPr>
          <w:rFonts w:eastAsia="Arial" w:cs="Arial"/>
          <w:color w:val="1300C1"/>
          <w:sz w:val="24"/>
          <w:szCs w:val="24"/>
          <w:u w:val="single"/>
          <w:lang w:val="en-GB" w:eastAsia="en-GB"/>
        </w:rPr>
        <w:t>82111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 (</w:t>
      </w:r>
      <w:r w:rsidR="31A56831" w:rsidRPr="516107C7">
        <w:rPr>
          <w:rFonts w:eastAsia="Arial" w:cs="Arial"/>
          <w:color w:val="555555"/>
          <w:sz w:val="24"/>
          <w:szCs w:val="24"/>
          <w:lang w:val="en-GB" w:eastAsia="en-GB"/>
        </w:rPr>
        <w:t>text line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)</w:t>
      </w:r>
      <w:r>
        <w:br/>
      </w:r>
      <w:hyperlink r:id="rId28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talktofrank.com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Confidential support, advice and information about alcohol and drugs, plus their effects and the law.</w:t>
      </w:r>
    </w:p>
    <w:p w14:paraId="59DCCEC6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Hub of Hope</w:t>
      </w:r>
    </w:p>
    <w:p w14:paraId="06F558ED" w14:textId="77777777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29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hubofhope.co.uk</w:t>
        </w:r>
        <w:r>
          <w:br/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A database of UK mental health charities and organisations offering advice and support.</w:t>
      </w:r>
    </w:p>
    <w:p w14:paraId="0D612B28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proofErr w:type="spellStart"/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Kooth</w:t>
      </w:r>
      <w:proofErr w:type="spellEnd"/>
    </w:p>
    <w:p w14:paraId="63C153B4" w14:textId="77777777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0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kooth.com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Safe, anonymous, online community and counselling for young people in certain areas of the UK. </w:t>
      </w:r>
      <w:bookmarkStart w:id="3" w:name="_Int_2TLDrX8A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New users</w:t>
      </w:r>
      <w:bookmarkEnd w:id="3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need to create an account to use it.</w:t>
      </w:r>
    </w:p>
    <w:p w14:paraId="0AB506BF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Local Minds</w:t>
      </w:r>
    </w:p>
    <w:p w14:paraId="5DD08582" w14:textId="74DFBE29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1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mind.org.uk/about-us/local-minds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Local mental health services across England and Wales. Offers talking therapies, peer </w:t>
      </w:r>
      <w:r w:rsidR="39435276" w:rsidRPr="516107C7">
        <w:rPr>
          <w:rFonts w:eastAsia="Arial" w:cs="Arial"/>
          <w:color w:val="555555"/>
          <w:sz w:val="24"/>
          <w:szCs w:val="24"/>
          <w:lang w:val="en-GB" w:eastAsia="en-GB"/>
        </w:rPr>
        <w:t>support,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and advocacy. Check to see if there is a </w:t>
      </w:r>
      <w:hyperlink r:id="rId32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local Mind near you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.</w:t>
      </w:r>
    </w:p>
    <w:p w14:paraId="239EA7F1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The Mix</w:t>
      </w:r>
    </w:p>
    <w:p w14:paraId="189D889E" w14:textId="77777777" w:rsidR="005F60ED" w:rsidRPr="005F60ED" w:rsidRDefault="005F60ED" w:rsidP="034782D9">
      <w:pPr>
        <w:spacing w:before="100" w:beforeAutospacing="1" w:after="100" w:afterAutospacing="1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3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themix.org.uk</w:t>
        </w:r>
        <w:r>
          <w:br/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Support and advice for people under 25, including:</w:t>
      </w:r>
    </w:p>
    <w:p w14:paraId="6E8ED47C" w14:textId="6EA6646E" w:rsidR="005F60ED" w:rsidRPr="005F60ED" w:rsidRDefault="005F60ED" w:rsidP="034782D9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lastRenderedPageBreak/>
        <w:t xml:space="preserve">Crisis messenger </w:t>
      </w:r>
      <w:r w:rsidR="183BC199" w:rsidRPr="516107C7">
        <w:rPr>
          <w:rFonts w:eastAsia="Arial" w:cs="Arial"/>
          <w:color w:val="555555"/>
          <w:sz w:val="24"/>
          <w:szCs w:val="24"/>
          <w:lang w:val="en-GB" w:eastAsia="en-GB"/>
        </w:rPr>
        <w:t>text line</w:t>
      </w:r>
    </w:p>
    <w:p w14:paraId="787A9700" w14:textId="77777777" w:rsidR="005F60ED" w:rsidRPr="005F60ED" w:rsidRDefault="005F60ED" w:rsidP="034782D9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Discussion boards</w:t>
      </w:r>
    </w:p>
    <w:p w14:paraId="11FFC1E1" w14:textId="77777777" w:rsidR="005F60ED" w:rsidRPr="005F60ED" w:rsidRDefault="005F60ED" w:rsidP="034782D9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Webchat</w:t>
      </w:r>
    </w:p>
    <w:p w14:paraId="1BBD975A" w14:textId="77777777" w:rsidR="005F60ED" w:rsidRPr="005F60ED" w:rsidRDefault="005F60ED" w:rsidP="034782D9">
      <w:pPr>
        <w:numPr>
          <w:ilvl w:val="0"/>
          <w:numId w:val="15"/>
        </w:numPr>
        <w:spacing w:before="100" w:beforeAutospacing="1" w:after="100" w:afterAutospacing="1" w:line="240" w:lineRule="auto"/>
        <w:ind w:left="1020"/>
        <w:rPr>
          <w:rFonts w:eastAsia="Arial" w:cs="Arial"/>
          <w:color w:val="555555"/>
          <w:sz w:val="24"/>
          <w:szCs w:val="24"/>
          <w:lang w:val="en-GB" w:eastAsia="en-GB"/>
        </w:rPr>
      </w:pP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Short-term counselling online and by phone</w:t>
      </w:r>
    </w:p>
    <w:p w14:paraId="53641D87" w14:textId="77777777" w:rsidR="005F60ED" w:rsidRPr="005F60ED" w:rsidRDefault="005F60ED" w:rsidP="034782D9">
      <w:pPr>
        <w:shd w:val="clear" w:color="auto" w:fill="71F5C4"/>
        <w:spacing w:after="0" w:line="240" w:lineRule="auto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The Mix uses the </w:t>
      </w:r>
      <w:hyperlink r:id="rId34" w:anchor="ShoutTextline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 xml:space="preserve">Shout </w:t>
        </w:r>
        <w:proofErr w:type="spellStart"/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textline</w:t>
        </w:r>
        <w:proofErr w:type="spellEnd"/>
      </w:hyperlink>
    </w:p>
    <w:p w14:paraId="42CDA8F9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NHS Every Mind Matters</w:t>
      </w:r>
    </w:p>
    <w:p w14:paraId="66D825A2" w14:textId="51CAEB93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5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nhs.uk/every-mind-matters/mental-wellbeing-tips/youth-mental-health</w:t>
        </w:r>
        <w:r>
          <w:br/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Information and advice on mental health and wellbeing. Includes videos about dealing with change, social </w:t>
      </w:r>
      <w:r w:rsidR="26DD73AF" w:rsidRPr="516107C7">
        <w:rPr>
          <w:rFonts w:eastAsia="Arial" w:cs="Arial"/>
          <w:color w:val="555555"/>
          <w:sz w:val="24"/>
          <w:szCs w:val="24"/>
          <w:lang w:val="en-GB" w:eastAsia="en-GB"/>
        </w:rPr>
        <w:t>media,</w:t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and sleep.</w:t>
      </w:r>
    </w:p>
    <w:p w14:paraId="0D289524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On My Mind</w:t>
      </w:r>
    </w:p>
    <w:p w14:paraId="68EE3F05" w14:textId="77777777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6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annafreud.org/on-my-mind</w:t>
        </w:r>
        <w:r>
          <w:br/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Information, support and resources about mental health and wellbeing.</w:t>
      </w:r>
    </w:p>
    <w:p w14:paraId="16F4A4D2" w14:textId="77777777" w:rsidR="005F60ED" w:rsidRPr="005F60ED" w:rsidRDefault="005F60ED" w:rsidP="034782D9">
      <w:pPr>
        <w:shd w:val="clear" w:color="auto" w:fill="71F5C4"/>
        <w:spacing w:after="0" w:line="240" w:lineRule="auto"/>
        <w:rPr>
          <w:rFonts w:eastAsia="Arial" w:cs="Arial"/>
          <w:color w:val="222222"/>
          <w:sz w:val="24"/>
          <w:szCs w:val="24"/>
          <w:lang w:val="en-GB" w:eastAsia="en-GB"/>
        </w:rPr>
      </w:pPr>
      <w:r w:rsidRPr="034782D9">
        <w:rPr>
          <w:rFonts w:eastAsia="Arial" w:cs="Arial"/>
          <w:color w:val="222222"/>
          <w:sz w:val="24"/>
          <w:szCs w:val="24"/>
          <w:lang w:val="en-GB" w:eastAsia="en-GB"/>
        </w:rPr>
        <w:t>On My Mind uses the </w:t>
      </w:r>
      <w:hyperlink r:id="rId37" w:anchor="ShoutTextline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 xml:space="preserve">Shout </w:t>
        </w:r>
        <w:proofErr w:type="spellStart"/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textline</w:t>
        </w:r>
        <w:proofErr w:type="spellEnd"/>
      </w:hyperlink>
    </w:p>
    <w:p w14:paraId="4263C562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Reading Well</w:t>
      </w:r>
    </w:p>
    <w:p w14:paraId="08982A2E" w14:textId="3C61709C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8">
        <w:r w:rsidRPr="034782D9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readingagency.org.uk/reading-well</w:t>
        </w:r>
      </w:hyperlink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> </w:t>
      </w:r>
      <w:r>
        <w:br/>
      </w:r>
      <w:r w:rsidRPr="034782D9">
        <w:rPr>
          <w:rFonts w:eastAsia="Arial" w:cs="Arial"/>
          <w:color w:val="555555"/>
          <w:sz w:val="24"/>
          <w:szCs w:val="24"/>
          <w:lang w:val="en-GB" w:eastAsia="en-GB"/>
        </w:rPr>
        <w:t xml:space="preserve">Self-help books to help people understand and manage health and wellbeing. </w:t>
      </w:r>
    </w:p>
    <w:p w14:paraId="5096D790" w14:textId="77777777" w:rsidR="005F60ED" w:rsidRPr="005F60ED" w:rsidRDefault="005F60ED" w:rsidP="034782D9">
      <w:pPr>
        <w:spacing w:before="100" w:beforeAutospacing="1" w:after="100" w:afterAutospacing="1" w:line="240" w:lineRule="auto"/>
        <w:outlineLvl w:val="3"/>
        <w:rPr>
          <w:rFonts w:eastAsia="Arial" w:cs="Arial"/>
          <w:color w:val="000000"/>
          <w:sz w:val="24"/>
          <w:szCs w:val="24"/>
          <w:lang w:val="en-GB" w:eastAsia="en-GB"/>
        </w:rPr>
      </w:pPr>
      <w:r w:rsidRPr="034782D9">
        <w:rPr>
          <w:rFonts w:eastAsia="Arial" w:cs="Arial"/>
          <w:color w:val="000000" w:themeColor="text1"/>
          <w:sz w:val="24"/>
          <w:szCs w:val="24"/>
          <w:lang w:val="en-GB" w:eastAsia="en-GB"/>
        </w:rPr>
        <w:t>Samaritans</w:t>
      </w:r>
    </w:p>
    <w:p w14:paraId="45D899A3" w14:textId="788FB6B7" w:rsidR="005F60ED" w:rsidRPr="005F60ED" w:rsidRDefault="005F60ED" w:rsidP="034782D9">
      <w:pPr>
        <w:spacing w:after="0" w:line="240" w:lineRule="auto"/>
        <w:rPr>
          <w:rFonts w:eastAsia="Arial" w:cs="Arial"/>
          <w:color w:val="555555"/>
          <w:sz w:val="24"/>
          <w:szCs w:val="24"/>
          <w:lang w:val="en-GB" w:eastAsia="en-GB"/>
        </w:rPr>
      </w:pPr>
      <w:hyperlink r:id="rId39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116 123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 (24/7)</w:t>
      </w:r>
      <w:r>
        <w:br/>
      </w:r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Helpline open 24/7 for people to talk about any concerns, worries and troubles </w:t>
      </w:r>
      <w:bookmarkStart w:id="4" w:name="_Int_e942Z7ZV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they're</w:t>
      </w:r>
      <w:bookmarkEnd w:id="4"/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 xml:space="preserve"> going through. Offers some </w:t>
      </w:r>
      <w:hyperlink r:id="rId40">
        <w:r w:rsidRPr="516107C7">
          <w:rPr>
            <w:rFonts w:eastAsia="Arial" w:cs="Arial"/>
            <w:color w:val="1300C1"/>
            <w:sz w:val="24"/>
            <w:szCs w:val="24"/>
            <w:u w:val="single"/>
            <w:lang w:val="en-GB" w:eastAsia="en-GB"/>
          </w:rPr>
          <w:t>in-person Samaritans branches</w:t>
        </w:r>
      </w:hyperlink>
      <w:r w:rsidRPr="516107C7">
        <w:rPr>
          <w:rFonts w:eastAsia="Arial" w:cs="Arial"/>
          <w:color w:val="555555"/>
          <w:sz w:val="24"/>
          <w:szCs w:val="24"/>
          <w:lang w:val="en-GB" w:eastAsia="en-GB"/>
        </w:rPr>
        <w:t>.</w:t>
      </w:r>
    </w:p>
    <w:sectPr w:rsidR="005F60ED" w:rsidRPr="005F60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FTLTKqh/vaND5" int2:id="ZZBxhDAy">
      <int2:state int2:value="Rejected" int2:type="spell"/>
    </int2:textHash>
    <int2:textHash int2:hashCode="Zv9Xk4XNHY4jzo" int2:id="lPVvcg7f">
      <int2:state int2:value="Rejected" int2:type="spell"/>
    </int2:textHash>
    <int2:textHash int2:hashCode="uv8VBsJnT1sJHE" int2:id="qYTro5Tv">
      <int2:state int2:value="Rejected" int2:type="spell"/>
    </int2:textHash>
    <int2:bookmark int2:bookmarkName="_Int_2TLDrX8A" int2:invalidationBookmarkName="" int2:hashCode="+cUHJBDayT9gXk" int2:id="5E3fzpKX">
      <int2:state int2:value="Rejected" int2:type="style"/>
    </int2:bookmark>
    <int2:bookmark int2:bookmarkName="_Int_sx8rXDYv" int2:invalidationBookmarkName="" int2:hashCode="6znyQFab34jVYv" int2:id="fcfKqKv2">
      <int2:state int2:value="Rejected" int2:type="style"/>
    </int2:bookmark>
    <int2:bookmark int2:bookmarkName="_Int_QE5iElzc" int2:invalidationBookmarkName="" int2:hashCode="vYt7Ap1XMvkJdk" int2:id="36NaNIMH">
      <int2:state int2:value="Rejected" int2:type="style"/>
    </int2:bookmark>
    <int2:bookmark int2:bookmarkName="_Int_e942Z7ZV" int2:invalidationBookmarkName="" int2:hashCode="EBBjjabxheRaf7" int2:id="B6WLsfbg">
      <int2:state int2:value="Rejected" int2:type="style"/>
    </int2:bookmark>
    <int2:bookmark int2:bookmarkName="_Int_VM1kkMEe" int2:invalidationBookmarkName="" int2:hashCode="oDKeFME1Nby2NZ" int2:id="hKsdgu3o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155FD"/>
    <w:multiLevelType w:val="multilevel"/>
    <w:tmpl w:val="027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C5FDC"/>
    <w:multiLevelType w:val="multilevel"/>
    <w:tmpl w:val="8EBA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D3036"/>
    <w:multiLevelType w:val="multilevel"/>
    <w:tmpl w:val="7DA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636EE"/>
    <w:multiLevelType w:val="multilevel"/>
    <w:tmpl w:val="08E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9E7DF"/>
    <w:multiLevelType w:val="hybridMultilevel"/>
    <w:tmpl w:val="F16EB88C"/>
    <w:lvl w:ilvl="0" w:tplc="59AC8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C4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8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6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4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2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0B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5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4F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0166F"/>
    <w:multiLevelType w:val="multilevel"/>
    <w:tmpl w:val="B4E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188910">
    <w:abstractNumId w:val="13"/>
  </w:num>
  <w:num w:numId="2" w16cid:durableId="2086687843">
    <w:abstractNumId w:val="8"/>
  </w:num>
  <w:num w:numId="3" w16cid:durableId="1331517999">
    <w:abstractNumId w:val="6"/>
  </w:num>
  <w:num w:numId="4" w16cid:durableId="237204695">
    <w:abstractNumId w:val="5"/>
  </w:num>
  <w:num w:numId="5" w16cid:durableId="2025088723">
    <w:abstractNumId w:val="4"/>
  </w:num>
  <w:num w:numId="6" w16cid:durableId="1803033569">
    <w:abstractNumId w:val="7"/>
  </w:num>
  <w:num w:numId="7" w16cid:durableId="133790166">
    <w:abstractNumId w:val="3"/>
  </w:num>
  <w:num w:numId="8" w16cid:durableId="815613093">
    <w:abstractNumId w:val="2"/>
  </w:num>
  <w:num w:numId="9" w16cid:durableId="1474449078">
    <w:abstractNumId w:val="1"/>
  </w:num>
  <w:num w:numId="10" w16cid:durableId="570847582">
    <w:abstractNumId w:val="0"/>
  </w:num>
  <w:num w:numId="11" w16cid:durableId="1848715992">
    <w:abstractNumId w:val="10"/>
  </w:num>
  <w:num w:numId="12" w16cid:durableId="1107971384">
    <w:abstractNumId w:val="9"/>
  </w:num>
  <w:num w:numId="13" w16cid:durableId="377974950">
    <w:abstractNumId w:val="11"/>
  </w:num>
  <w:num w:numId="14" w16cid:durableId="483744135">
    <w:abstractNumId w:val="14"/>
  </w:num>
  <w:num w:numId="15" w16cid:durableId="1797866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141"/>
    <w:rsid w:val="00195AF9"/>
    <w:rsid w:val="0029639D"/>
    <w:rsid w:val="00326F90"/>
    <w:rsid w:val="003500C7"/>
    <w:rsid w:val="003A5CE8"/>
    <w:rsid w:val="003B5086"/>
    <w:rsid w:val="00485FEE"/>
    <w:rsid w:val="004A5350"/>
    <w:rsid w:val="00582B62"/>
    <w:rsid w:val="005C59EF"/>
    <w:rsid w:val="005F60ED"/>
    <w:rsid w:val="006D193A"/>
    <w:rsid w:val="006D43F3"/>
    <w:rsid w:val="00807123"/>
    <w:rsid w:val="00851C4D"/>
    <w:rsid w:val="00880BDA"/>
    <w:rsid w:val="008D03ED"/>
    <w:rsid w:val="00A46F8E"/>
    <w:rsid w:val="00A727C0"/>
    <w:rsid w:val="00AA1D8D"/>
    <w:rsid w:val="00B47730"/>
    <w:rsid w:val="00C1373B"/>
    <w:rsid w:val="00CB0664"/>
    <w:rsid w:val="00E641F5"/>
    <w:rsid w:val="00FC693F"/>
    <w:rsid w:val="00FF1B4F"/>
    <w:rsid w:val="01812BC0"/>
    <w:rsid w:val="03256686"/>
    <w:rsid w:val="034782D9"/>
    <w:rsid w:val="05263737"/>
    <w:rsid w:val="0530D658"/>
    <w:rsid w:val="057C0EF0"/>
    <w:rsid w:val="09C5BA71"/>
    <w:rsid w:val="0CDA9EE1"/>
    <w:rsid w:val="0DB74EE4"/>
    <w:rsid w:val="1019348E"/>
    <w:rsid w:val="13465AB9"/>
    <w:rsid w:val="15829605"/>
    <w:rsid w:val="173D1771"/>
    <w:rsid w:val="183BC199"/>
    <w:rsid w:val="1923B7B9"/>
    <w:rsid w:val="1B744798"/>
    <w:rsid w:val="1B88B7FB"/>
    <w:rsid w:val="21B07A40"/>
    <w:rsid w:val="21F92F7E"/>
    <w:rsid w:val="237DCB8B"/>
    <w:rsid w:val="23EE0073"/>
    <w:rsid w:val="24ADC308"/>
    <w:rsid w:val="26DD73AF"/>
    <w:rsid w:val="285970EE"/>
    <w:rsid w:val="28664FF6"/>
    <w:rsid w:val="291199A3"/>
    <w:rsid w:val="2A800DD2"/>
    <w:rsid w:val="2F637481"/>
    <w:rsid w:val="31A56831"/>
    <w:rsid w:val="31EA9F86"/>
    <w:rsid w:val="383141CE"/>
    <w:rsid w:val="39435276"/>
    <w:rsid w:val="39F46C9F"/>
    <w:rsid w:val="3D69EC32"/>
    <w:rsid w:val="44082ADF"/>
    <w:rsid w:val="446CFEF9"/>
    <w:rsid w:val="461F2E15"/>
    <w:rsid w:val="495F7302"/>
    <w:rsid w:val="496E5269"/>
    <w:rsid w:val="4DEF1CD3"/>
    <w:rsid w:val="4F050337"/>
    <w:rsid w:val="501ECD80"/>
    <w:rsid w:val="516107C7"/>
    <w:rsid w:val="51CF9468"/>
    <w:rsid w:val="542280E0"/>
    <w:rsid w:val="57A5A7A0"/>
    <w:rsid w:val="57F093AB"/>
    <w:rsid w:val="5B3C42FD"/>
    <w:rsid w:val="5B806D3C"/>
    <w:rsid w:val="5D20E4A1"/>
    <w:rsid w:val="5DCEFA6A"/>
    <w:rsid w:val="630009AF"/>
    <w:rsid w:val="6846FF6D"/>
    <w:rsid w:val="6D74B185"/>
    <w:rsid w:val="6E9C0F07"/>
    <w:rsid w:val="6EF7A85D"/>
    <w:rsid w:val="6F449500"/>
    <w:rsid w:val="6F8565EB"/>
    <w:rsid w:val="705090B5"/>
    <w:rsid w:val="71514E27"/>
    <w:rsid w:val="75DAC85D"/>
    <w:rsid w:val="78B704FE"/>
    <w:rsid w:val="7951E21A"/>
    <w:rsid w:val="7AAAF78C"/>
    <w:rsid w:val="7D65E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BF773C-4F87-46CE-9167-EC5D309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6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0E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6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4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d.org.uk/for-young-people/how-to-get-help-and-support/useful-contacts/" TargetMode="External"/><Relationship Id="rId18" Type="http://schemas.openxmlformats.org/officeDocument/2006/relationships/hyperlink" Target="tel:+44800-1111" TargetMode="External"/><Relationship Id="rId26" Type="http://schemas.openxmlformats.org/officeDocument/2006/relationships/hyperlink" Target="https://www.childline.org.uk/" TargetMode="External"/><Relationship Id="rId39" Type="http://schemas.openxmlformats.org/officeDocument/2006/relationships/hyperlink" Target="tel:116-123" TargetMode="External"/><Relationship Id="rId21" Type="http://schemas.openxmlformats.org/officeDocument/2006/relationships/hyperlink" Target="tel:+44800-068-4141" TargetMode="External"/><Relationship Id="rId34" Type="http://schemas.openxmlformats.org/officeDocument/2006/relationships/hyperlink" Target="https://www.mind.org.uk/for-young-people/how-to-get-help-and-support/useful-contacts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d.org.uk/for-young-people/how-to-get-help-and-support/treatment-and-support-glossary/" TargetMode="External"/><Relationship Id="rId20" Type="http://schemas.openxmlformats.org/officeDocument/2006/relationships/hyperlink" Target="tel:+44300-123-6600" TargetMode="External"/><Relationship Id="rId29" Type="http://schemas.openxmlformats.org/officeDocument/2006/relationships/hyperlink" Target="https://hubofhope.co.uk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d.org.uk/for-young-people/how-to-get-help-and-support/useful-contacts/" TargetMode="External"/><Relationship Id="rId24" Type="http://schemas.openxmlformats.org/officeDocument/2006/relationships/hyperlink" Target="https://bigdeal.org.uk/" TargetMode="External"/><Relationship Id="rId32" Type="http://schemas.openxmlformats.org/officeDocument/2006/relationships/hyperlink" Target="https://www.mind.org.uk/information-support/local-minds/" TargetMode="External"/><Relationship Id="rId37" Type="http://schemas.openxmlformats.org/officeDocument/2006/relationships/hyperlink" Target="https://www.mind.org.uk/for-young-people/how-to-get-help-and-support/useful-contacts/" TargetMode="External"/><Relationship Id="rId40" Type="http://schemas.openxmlformats.org/officeDocument/2006/relationships/hyperlink" Target="https://www.samaritans.org/branch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d.org.uk/for-young-people/how-to-get-help-and-support/useful-contacts/" TargetMode="External"/><Relationship Id="rId23" Type="http://schemas.openxmlformats.org/officeDocument/2006/relationships/hyperlink" Target="tel:+44808-8020-133" TargetMode="External"/><Relationship Id="rId28" Type="http://schemas.openxmlformats.org/officeDocument/2006/relationships/hyperlink" Target="https://www.talktofrank.com/" TargetMode="External"/><Relationship Id="rId36" Type="http://schemas.openxmlformats.org/officeDocument/2006/relationships/hyperlink" Target="https://www.annafreud.org/on-my-mind/" TargetMode="External"/><Relationship Id="rId10" Type="http://schemas.openxmlformats.org/officeDocument/2006/relationships/hyperlink" Target="https://www.mind.org.uk/for-young-people/how-to-get-help-and-support/useful-contacts/" TargetMode="External"/><Relationship Id="rId19" Type="http://schemas.openxmlformats.org/officeDocument/2006/relationships/hyperlink" Target="tel:+44808-168-9111" TargetMode="External"/><Relationship Id="rId31" Type="http://schemas.openxmlformats.org/officeDocument/2006/relationships/hyperlink" Target="https://www.mind.org.uk/about-us/local-mind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wakefieldfamiliestogether.co.uk/family-hubs/" TargetMode="External"/><Relationship Id="rId14" Type="http://schemas.openxmlformats.org/officeDocument/2006/relationships/hyperlink" Target="https://www.mind.org.uk/for-young-people/how-to-get-help-and-support/useful-contacts/" TargetMode="External"/><Relationship Id="rId22" Type="http://schemas.openxmlformats.org/officeDocument/2006/relationships/hyperlink" Target="https://www.barnardos.org.uk/get-support/support-for-young-people" TargetMode="External"/><Relationship Id="rId27" Type="http://schemas.openxmlformats.org/officeDocument/2006/relationships/hyperlink" Target="tel:+44300-123-6600" TargetMode="External"/><Relationship Id="rId30" Type="http://schemas.openxmlformats.org/officeDocument/2006/relationships/hyperlink" Target="https://www.kooth.com/" TargetMode="External"/><Relationship Id="rId35" Type="http://schemas.openxmlformats.org/officeDocument/2006/relationships/hyperlink" Target="https://www.nhs.uk/every-mind-matters/mental-wellbeing-tips/youth-mental-health/" TargetMode="External"/><Relationship Id="rId43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nd.org.uk/for-young-people/how-to-get-help-and-support/useful-contacts/" TargetMode="External"/><Relationship Id="rId17" Type="http://schemas.openxmlformats.org/officeDocument/2006/relationships/hyperlink" Target="tel:116-123" TargetMode="External"/><Relationship Id="rId25" Type="http://schemas.openxmlformats.org/officeDocument/2006/relationships/hyperlink" Target="tel:+44800-1111" TargetMode="External"/><Relationship Id="rId33" Type="http://schemas.openxmlformats.org/officeDocument/2006/relationships/hyperlink" Target="https://www.themix.org.uk/" TargetMode="External"/><Relationship Id="rId38" Type="http://schemas.openxmlformats.org/officeDocument/2006/relationships/hyperlink" Target="https://readingagency.org.uk/reading-we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431E01656B34AB1627124D69D538D" ma:contentTypeVersion="3" ma:contentTypeDescription="Create a new document." ma:contentTypeScope="" ma:versionID="0a34fef6682549dfe7afb2aacc50a09d">
  <xsd:schema xmlns:xsd="http://www.w3.org/2001/XMLSchema" xmlns:xs="http://www.w3.org/2001/XMLSchema" xmlns:p="http://schemas.microsoft.com/office/2006/metadata/properties" xmlns:ns2="ec842719-900e-48e9-aa1e-976ab5f9fd41" targetNamespace="http://schemas.microsoft.com/office/2006/metadata/properties" ma:root="true" ma:fieldsID="eb32093134d45a8f92d39918b976bb6e" ns2:_="">
    <xsd:import namespace="ec842719-900e-48e9-aa1e-976ab5f9f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42719-900e-48e9-aa1e-976ab5f9f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07132-D8D3-4988-A2D4-A158264A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609C0-0CBC-418E-B312-633DB775D836}">
  <ds:schemaRefs>
    <ds:schemaRef ds:uri="http://purl.org/dc/elements/1.1/"/>
    <ds:schemaRef ds:uri="http://schemas.openxmlformats.org/package/2006/metadata/core-properties"/>
    <ds:schemaRef ds:uri="http://purl.org/dc/terms/"/>
    <ds:schemaRef ds:uri="ec842719-900e-48e9-aa1e-976ab5f9fd4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13839B-33F3-46A9-909D-9BA31CD1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42719-900e-48e9-aa1e-976ab5f9f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7327</Characters>
  <Application>Microsoft Office Word</Application>
  <DocSecurity>2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Terri Woolford</cp:lastModifiedBy>
  <cp:revision>4</cp:revision>
  <dcterms:created xsi:type="dcterms:W3CDTF">2025-10-30T13:18:00Z</dcterms:created>
  <dcterms:modified xsi:type="dcterms:W3CDTF">2025-10-30T14:09:00Z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0x0101006E6431E01656B34AB1627124D69D538D</vt:lpwstr>
  </property>
</Properties>
</file>